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09B" w:rsidRPr="00EF68ED" w:rsidRDefault="005E209B" w:rsidP="00F5192D">
      <w:pPr>
        <w:jc w:val="center"/>
        <w:rPr>
          <w:rFonts w:ascii="宋体" w:hAnsi="宋体"/>
          <w:b/>
          <w:bCs/>
          <w:color w:val="C00000"/>
          <w:w w:val="80"/>
        </w:rPr>
      </w:pPr>
      <w:r w:rsidRPr="00EF68ED">
        <w:rPr>
          <w:rFonts w:ascii="宋体" w:hAnsi="宋体"/>
          <w:b/>
          <w:bCs/>
          <w:color w:val="C00000"/>
          <w:w w:val="80"/>
        </w:rPr>
        <w:t>第</w:t>
      </w:r>
      <w:r w:rsidR="009B7C61" w:rsidRPr="00EF68ED">
        <w:rPr>
          <w:rFonts w:ascii="宋体" w:hAnsi="宋体" w:hint="eastAsia"/>
          <w:b/>
          <w:bCs/>
          <w:color w:val="C00000"/>
          <w:w w:val="80"/>
        </w:rPr>
        <w:t>2</w:t>
      </w:r>
      <w:r w:rsidRPr="00EF68ED">
        <w:rPr>
          <w:rFonts w:ascii="宋体" w:hAnsi="宋体"/>
          <w:b/>
          <w:bCs/>
          <w:color w:val="C00000"/>
          <w:w w:val="80"/>
        </w:rPr>
        <w:t xml:space="preserve">单元 </w:t>
      </w:r>
      <w:r w:rsidR="009B7C61" w:rsidRPr="00EF68ED">
        <w:rPr>
          <w:rFonts w:ascii="宋体" w:hAnsi="宋体" w:hint="eastAsia"/>
          <w:b/>
          <w:bCs/>
          <w:color w:val="C00000"/>
          <w:w w:val="80"/>
        </w:rPr>
        <w:t>三国两晋南北朝的民族交融与隋唐统一多民族封建国家的发展</w:t>
      </w:r>
    </w:p>
    <w:p w:rsidR="005E209B" w:rsidRPr="005D6C35" w:rsidRDefault="005E209B" w:rsidP="00F5192D">
      <w:pPr>
        <w:rPr>
          <w:rFonts w:ascii="宋体" w:hAnsi="宋体"/>
          <w:b/>
          <w:bCs/>
          <w:color w:val="0070C0"/>
          <w:w w:val="80"/>
        </w:rPr>
      </w:pPr>
      <w:bookmarkStart w:id="0" w:name="_Hlk175239541"/>
      <w:r w:rsidRPr="005D6C35">
        <w:rPr>
          <w:rFonts w:ascii="宋体" w:hAnsi="宋体" w:hint="eastAsia"/>
          <w:b/>
          <w:bCs/>
          <w:color w:val="0070C0"/>
          <w:w w:val="80"/>
        </w:rPr>
        <w:t>【课标要求】</w:t>
      </w:r>
      <w:bookmarkEnd w:id="0"/>
    </w:p>
    <w:p w:rsidR="009B7C61" w:rsidRDefault="009B7C61" w:rsidP="00F5192D">
      <w:pPr>
        <w:jc w:val="left"/>
        <w:rPr>
          <w:rFonts w:ascii="仿宋" w:eastAsia="仿宋" w:hAnsi="仿宋"/>
          <w:color w:val="00B050"/>
          <w:w w:val="80"/>
        </w:rPr>
      </w:pPr>
      <w:r w:rsidRPr="005C7BA0">
        <w:rPr>
          <w:rFonts w:ascii="仿宋" w:eastAsia="仿宋" w:hAnsi="仿宋" w:hint="eastAsia"/>
          <w:b/>
          <w:color w:val="00B050"/>
          <w:w w:val="80"/>
        </w:rPr>
        <w:t>1.4 三国两晋南北朝的民族交融与隋唐大一统的发展</w:t>
      </w:r>
      <w:r>
        <w:rPr>
          <w:rFonts w:ascii="仿宋" w:eastAsia="仿宋" w:hAnsi="仿宋" w:hint="eastAsia"/>
          <w:color w:val="00B050"/>
          <w:w w:val="80"/>
        </w:rPr>
        <w:t>：</w:t>
      </w:r>
      <w:r w:rsidRPr="009B7C61">
        <w:rPr>
          <w:rFonts w:ascii="仿宋" w:eastAsia="仿宋" w:hAnsi="仿宋" w:hint="eastAsia"/>
          <w:color w:val="00B050"/>
          <w:w w:val="80"/>
        </w:rPr>
        <w:t>通过</w:t>
      </w:r>
      <w:r w:rsidRPr="001A6CC4">
        <w:rPr>
          <w:rFonts w:ascii="仿宋" w:eastAsia="仿宋" w:hAnsi="仿宋" w:hint="eastAsia"/>
          <w:color w:val="FF0000"/>
          <w:w w:val="80"/>
        </w:rPr>
        <w:t>了解</w:t>
      </w:r>
      <w:r w:rsidRPr="009B7C61">
        <w:rPr>
          <w:rFonts w:ascii="仿宋" w:eastAsia="仿宋" w:hAnsi="仿宋" w:hint="eastAsia"/>
          <w:color w:val="00B050"/>
          <w:w w:val="80"/>
        </w:rPr>
        <w:t>三国两晋南北朝政权更迭的历史脉络，</w:t>
      </w:r>
      <w:r w:rsidRPr="001A6CC4">
        <w:rPr>
          <w:rFonts w:ascii="仿宋" w:eastAsia="仿宋" w:hAnsi="仿宋" w:hint="eastAsia"/>
          <w:color w:val="FF0000"/>
          <w:w w:val="80"/>
        </w:rPr>
        <w:t>隋唐</w:t>
      </w:r>
      <w:r w:rsidRPr="009B7C61">
        <w:rPr>
          <w:rFonts w:ascii="仿宋" w:eastAsia="仿宋" w:hAnsi="仿宋" w:hint="eastAsia"/>
          <w:color w:val="00B050"/>
          <w:w w:val="80"/>
        </w:rPr>
        <w:t>时期封建社会的</w:t>
      </w:r>
      <w:r w:rsidRPr="001A6CC4">
        <w:rPr>
          <w:rFonts w:ascii="仿宋" w:eastAsia="仿宋" w:hAnsi="仿宋" w:hint="eastAsia"/>
          <w:color w:val="FF0000"/>
          <w:w w:val="80"/>
        </w:rPr>
        <w:t>高度繁荣</w:t>
      </w:r>
      <w:r w:rsidRPr="009B7C61">
        <w:rPr>
          <w:rFonts w:ascii="仿宋" w:eastAsia="仿宋" w:hAnsi="仿宋" w:hint="eastAsia"/>
          <w:color w:val="00B050"/>
          <w:w w:val="80"/>
        </w:rPr>
        <w:t>，</w:t>
      </w:r>
      <w:r w:rsidRPr="001A6CC4">
        <w:rPr>
          <w:rFonts w:ascii="仿宋" w:eastAsia="仿宋" w:hAnsi="仿宋" w:hint="eastAsia"/>
          <w:color w:val="FF0000"/>
          <w:w w:val="80"/>
        </w:rPr>
        <w:t>认识</w:t>
      </w:r>
      <w:r w:rsidRPr="009B7C61">
        <w:rPr>
          <w:rFonts w:ascii="仿宋" w:eastAsia="仿宋" w:hAnsi="仿宋" w:hint="eastAsia"/>
          <w:color w:val="00B050"/>
          <w:w w:val="80"/>
        </w:rPr>
        <w:t>三国两晋南北朝至隋唐时期的制度变化与创新、</w:t>
      </w:r>
      <w:r w:rsidRPr="001A6CC4">
        <w:rPr>
          <w:rFonts w:ascii="仿宋" w:eastAsia="仿宋" w:hAnsi="仿宋" w:hint="eastAsia"/>
          <w:color w:val="FF0000"/>
          <w:w w:val="80"/>
        </w:rPr>
        <w:t>民族交融</w:t>
      </w:r>
      <w:r w:rsidRPr="009B7C61">
        <w:rPr>
          <w:rFonts w:ascii="仿宋" w:eastAsia="仿宋" w:hAnsi="仿宋" w:hint="eastAsia"/>
          <w:color w:val="00B050"/>
          <w:w w:val="80"/>
        </w:rPr>
        <w:t>、区域开发和思想文化领域的新成就</w:t>
      </w:r>
    </w:p>
    <w:p w:rsidR="005E209B" w:rsidRPr="003A263B" w:rsidRDefault="009B7C61" w:rsidP="00F5192D">
      <w:pPr>
        <w:jc w:val="center"/>
        <w:rPr>
          <w:rFonts w:ascii="宋体" w:hAnsi="宋体"/>
          <w:color w:val="FF0000"/>
          <w:w w:val="80"/>
        </w:rPr>
      </w:pPr>
      <w:r w:rsidRPr="003A263B">
        <w:rPr>
          <w:rFonts w:ascii="宋体" w:hAnsi="宋体" w:hint="eastAsia"/>
          <w:color w:val="FF0000"/>
          <w:w w:val="80"/>
        </w:rPr>
        <w:t>2.</w:t>
      </w:r>
      <w:r w:rsidR="003C144D" w:rsidRPr="003A263B">
        <w:rPr>
          <w:rFonts w:ascii="宋体" w:hAnsi="宋体" w:hint="eastAsia"/>
          <w:color w:val="FF0000"/>
          <w:w w:val="80"/>
        </w:rPr>
        <w:t>6</w:t>
      </w:r>
      <w:r w:rsidRPr="003A263B">
        <w:rPr>
          <w:rFonts w:ascii="宋体" w:hAnsi="宋体" w:hint="eastAsia"/>
          <w:color w:val="FF0000"/>
          <w:w w:val="80"/>
        </w:rPr>
        <w:t xml:space="preserve"> </w:t>
      </w:r>
      <w:r w:rsidR="003C144D" w:rsidRPr="003A263B">
        <w:rPr>
          <w:rFonts w:ascii="宋体" w:hAnsi="宋体" w:hint="eastAsia"/>
          <w:color w:val="FF0000"/>
          <w:w w:val="80"/>
        </w:rPr>
        <w:t>从隋唐盛世到五代十国：重归大一统</w:t>
      </w:r>
      <w:r w:rsidR="005E209B" w:rsidRPr="003A263B">
        <w:rPr>
          <w:rFonts w:ascii="宋体" w:hAnsi="宋体" w:hint="eastAsia"/>
          <w:color w:val="FF0000"/>
          <w:w w:val="80"/>
        </w:rPr>
        <w:t>（</w:t>
      </w:r>
      <w:r w:rsidR="00EF3052" w:rsidRPr="003A263B">
        <w:rPr>
          <w:rFonts w:ascii="宋体" w:hAnsi="宋体" w:hint="eastAsia"/>
          <w:color w:val="FF0000"/>
          <w:w w:val="80"/>
        </w:rPr>
        <w:t>1</w:t>
      </w:r>
      <w:r w:rsidR="005E209B" w:rsidRPr="003A263B">
        <w:rPr>
          <w:rFonts w:ascii="宋体" w:hAnsi="宋体"/>
          <w:color w:val="FF0000"/>
          <w:w w:val="80"/>
        </w:rPr>
        <w:t>课时</w:t>
      </w:r>
      <w:r w:rsidR="005E209B" w:rsidRPr="003A263B">
        <w:rPr>
          <w:rFonts w:ascii="宋体" w:hAnsi="宋体" w:hint="eastAsia"/>
          <w:color w:val="FF0000"/>
          <w:w w:val="80"/>
        </w:rPr>
        <w:t>）</w:t>
      </w:r>
    </w:p>
    <w:p w:rsidR="005E209B" w:rsidRPr="005D6C35" w:rsidRDefault="005E209B" w:rsidP="00F5192D">
      <w:pPr>
        <w:rPr>
          <w:rFonts w:ascii="宋体" w:hAnsi="宋体"/>
          <w:b/>
          <w:bCs/>
          <w:color w:val="0070C0"/>
          <w:w w:val="80"/>
        </w:rPr>
      </w:pPr>
      <w:r w:rsidRPr="005D6C35">
        <w:rPr>
          <w:rFonts w:ascii="宋体" w:hAnsi="宋体" w:hint="eastAsia"/>
          <w:b/>
          <w:bCs/>
          <w:color w:val="0070C0"/>
          <w:w w:val="80"/>
        </w:rPr>
        <w:t>【名词解释】</w:t>
      </w:r>
      <w:r w:rsidR="001A6CC4" w:rsidRPr="003A263B">
        <w:rPr>
          <w:rFonts w:ascii="宋体" w:hAnsi="宋体" w:hint="eastAsia"/>
          <w:color w:val="E36C0A" w:themeColor="accent6" w:themeShade="BF"/>
          <w:w w:val="80"/>
        </w:rPr>
        <w:t>开皇之治，大索貌阅，武则天，曲辕犁，</w:t>
      </w:r>
      <w:r w:rsidR="00F36E6D" w:rsidRPr="003A263B">
        <w:rPr>
          <w:rFonts w:ascii="宋体" w:hAnsi="宋体" w:hint="eastAsia"/>
          <w:color w:val="E36C0A" w:themeColor="accent6" w:themeShade="BF"/>
          <w:w w:val="80"/>
        </w:rPr>
        <w:t>天可汗，怀仁可汗，唐蕃会盟，渤海郡王，云南王，朋党之争</w:t>
      </w:r>
    </w:p>
    <w:p w:rsidR="005E209B" w:rsidRPr="00F5192D" w:rsidRDefault="00537C56" w:rsidP="00F5192D">
      <w:pPr>
        <w:rPr>
          <w:rFonts w:ascii="仿宋" w:eastAsia="仿宋" w:hAnsi="仿宋"/>
          <w:color w:val="00B0F0"/>
          <w:w w:val="80"/>
        </w:rPr>
      </w:pPr>
      <w:r w:rsidRPr="005C7BA0">
        <w:rPr>
          <w:rFonts w:ascii="仿宋" w:eastAsia="仿宋" w:hAnsi="仿宋" w:hint="eastAsia"/>
          <w:b/>
          <w:color w:val="E36C0A" w:themeColor="accent6" w:themeShade="BF"/>
          <w:w w:val="80"/>
        </w:rPr>
        <w:t>①</w:t>
      </w:r>
      <w:r w:rsidR="00F5192D" w:rsidRPr="005C7BA0">
        <w:rPr>
          <w:rFonts w:ascii="仿宋" w:eastAsia="仿宋" w:hAnsi="仿宋" w:hint="eastAsia"/>
          <w:b/>
          <w:color w:val="E36C0A" w:themeColor="accent6" w:themeShade="BF"/>
          <w:w w:val="80"/>
        </w:rPr>
        <w:t>隋唐</w:t>
      </w:r>
      <w:r w:rsidR="001A6CC4" w:rsidRPr="005C7BA0">
        <w:rPr>
          <w:rFonts w:ascii="仿宋" w:eastAsia="仿宋" w:hAnsi="仿宋" w:hint="eastAsia"/>
          <w:b/>
          <w:color w:val="E36C0A" w:themeColor="accent6" w:themeShade="BF"/>
          <w:w w:val="80"/>
        </w:rPr>
        <w:t>大运河</w:t>
      </w:r>
      <w:r w:rsidR="005E209B" w:rsidRPr="005C7BA0">
        <w:rPr>
          <w:rFonts w:ascii="仿宋" w:eastAsia="仿宋" w:hAnsi="仿宋" w:hint="eastAsia"/>
          <w:b/>
          <w:color w:val="E36C0A" w:themeColor="accent6" w:themeShade="BF"/>
          <w:w w:val="80"/>
        </w:rPr>
        <w:t>：</w:t>
      </w:r>
      <w:r w:rsidR="003128EB">
        <w:rPr>
          <w:rFonts w:ascii="Courier New" w:eastAsia="仿宋" w:hAnsi="Courier New" w:cs="Courier New" w:hint="eastAsia"/>
          <w:color w:val="00B0F0"/>
          <w:w w:val="80"/>
        </w:rPr>
        <w:t>在南方经济发展的背景下，为了满足经济交流和军事运输的需要，</w:t>
      </w:r>
      <w:r w:rsidR="00F5192D" w:rsidRPr="00F5192D">
        <w:rPr>
          <w:rFonts w:ascii="仿宋" w:eastAsia="仿宋" w:hAnsi="仿宋" w:hint="eastAsia"/>
          <w:color w:val="00B0F0"/>
          <w:w w:val="80"/>
        </w:rPr>
        <w:t>隋炀帝时期开凿的</w:t>
      </w:r>
      <w:r w:rsidR="003128EB">
        <w:rPr>
          <w:rFonts w:ascii="仿宋" w:eastAsia="仿宋" w:hAnsi="仿宋" w:hint="eastAsia"/>
          <w:color w:val="00B0F0"/>
          <w:w w:val="80"/>
        </w:rPr>
        <w:t>一条重要</w:t>
      </w:r>
      <w:r w:rsidR="00115673">
        <w:rPr>
          <w:rFonts w:ascii="仿宋" w:eastAsia="仿宋" w:hAnsi="仿宋" w:hint="eastAsia"/>
          <w:color w:val="00B0F0"/>
          <w:w w:val="80"/>
        </w:rPr>
        <w:t>人工</w:t>
      </w:r>
      <w:r w:rsidR="00F5192D" w:rsidRPr="00F5192D">
        <w:rPr>
          <w:rFonts w:ascii="仿宋" w:eastAsia="仿宋" w:hAnsi="仿宋" w:hint="eastAsia"/>
          <w:color w:val="00B0F0"/>
          <w:w w:val="80"/>
        </w:rPr>
        <w:t>运河，</w:t>
      </w:r>
      <w:r w:rsidR="003128EB">
        <w:rPr>
          <w:rFonts w:ascii="仿宋" w:eastAsia="仿宋" w:hAnsi="仿宋" w:hint="eastAsia"/>
          <w:color w:val="00B0F0"/>
          <w:w w:val="80"/>
        </w:rPr>
        <w:t>分为</w:t>
      </w:r>
      <w:r w:rsidR="00F5192D" w:rsidRPr="005C7BA0">
        <w:rPr>
          <w:rFonts w:ascii="仿宋" w:eastAsia="仿宋" w:hAnsi="仿宋" w:hint="eastAsia"/>
          <w:color w:val="FF0000"/>
          <w:w w:val="80"/>
          <w:u w:val="dotted" w:color="000000" w:themeColor="text1"/>
        </w:rPr>
        <w:t>永济</w:t>
      </w:r>
      <w:r w:rsidR="00F5192D" w:rsidRPr="00F5192D">
        <w:rPr>
          <w:rFonts w:ascii="仿宋" w:eastAsia="仿宋" w:hAnsi="仿宋" w:hint="eastAsia"/>
          <w:color w:val="00B0F0"/>
          <w:w w:val="80"/>
        </w:rPr>
        <w:t>渠、</w:t>
      </w:r>
      <w:r w:rsidR="00F5192D" w:rsidRPr="005C7BA0">
        <w:rPr>
          <w:rFonts w:ascii="仿宋" w:eastAsia="仿宋" w:hAnsi="仿宋" w:hint="eastAsia"/>
          <w:color w:val="FF0000"/>
          <w:w w:val="80"/>
          <w:u w:val="dotted" w:color="000000" w:themeColor="text1"/>
        </w:rPr>
        <w:t>通济</w:t>
      </w:r>
      <w:r w:rsidR="00F5192D" w:rsidRPr="00F5192D">
        <w:rPr>
          <w:rFonts w:ascii="仿宋" w:eastAsia="仿宋" w:hAnsi="仿宋" w:hint="eastAsia"/>
          <w:color w:val="00B0F0"/>
          <w:w w:val="80"/>
        </w:rPr>
        <w:t>渠、</w:t>
      </w:r>
      <w:r w:rsidR="00F5192D" w:rsidRPr="005C7BA0">
        <w:rPr>
          <w:rFonts w:ascii="仿宋" w:eastAsia="仿宋" w:hAnsi="仿宋" w:hint="eastAsia"/>
          <w:color w:val="FF0000"/>
          <w:w w:val="80"/>
          <w:u w:val="dotted" w:color="000000" w:themeColor="text1"/>
        </w:rPr>
        <w:t>邗沟</w:t>
      </w:r>
      <w:r w:rsidR="00F5192D" w:rsidRPr="00F5192D">
        <w:rPr>
          <w:rFonts w:ascii="仿宋" w:eastAsia="仿宋" w:hAnsi="仿宋" w:hint="eastAsia"/>
          <w:color w:val="00B0F0"/>
          <w:w w:val="80"/>
        </w:rPr>
        <w:t>和</w:t>
      </w:r>
      <w:r w:rsidR="00F5192D" w:rsidRPr="005C7BA0">
        <w:rPr>
          <w:rFonts w:ascii="仿宋" w:eastAsia="仿宋" w:hAnsi="仿宋" w:hint="eastAsia"/>
          <w:color w:val="FF0000"/>
          <w:w w:val="80"/>
          <w:u w:val="dotted" w:color="000000" w:themeColor="text1"/>
        </w:rPr>
        <w:t>江南</w:t>
      </w:r>
      <w:r w:rsidR="00F5192D" w:rsidRPr="00F5192D">
        <w:rPr>
          <w:rFonts w:ascii="仿宋" w:eastAsia="仿宋" w:hAnsi="仿宋" w:hint="eastAsia"/>
          <w:color w:val="00B0F0"/>
          <w:w w:val="80"/>
        </w:rPr>
        <w:t>河四段</w:t>
      </w:r>
      <w:r w:rsidR="00115673">
        <w:rPr>
          <w:rFonts w:ascii="仿宋" w:eastAsia="仿宋" w:hAnsi="仿宋" w:hint="eastAsia"/>
          <w:color w:val="00B0F0"/>
          <w:w w:val="80"/>
        </w:rPr>
        <w:t>，</w:t>
      </w:r>
      <w:r w:rsidR="00F5192D" w:rsidRPr="00F5192D">
        <w:rPr>
          <w:rFonts w:ascii="仿宋" w:eastAsia="仿宋" w:hAnsi="仿宋" w:hint="eastAsia"/>
          <w:color w:val="00B0F0"/>
          <w:w w:val="80"/>
        </w:rPr>
        <w:t>以</w:t>
      </w:r>
      <w:r w:rsidR="00F5192D" w:rsidRPr="005C7BA0">
        <w:rPr>
          <w:rFonts w:ascii="仿宋" w:eastAsia="仿宋" w:hAnsi="仿宋" w:hint="eastAsia"/>
          <w:color w:val="FF0000"/>
          <w:w w:val="80"/>
          <w:u w:val="dotted" w:color="000000" w:themeColor="text1"/>
        </w:rPr>
        <w:t>洛阳</w:t>
      </w:r>
      <w:r w:rsidR="00F5192D" w:rsidRPr="00F5192D">
        <w:rPr>
          <w:rFonts w:ascii="仿宋" w:eastAsia="仿宋" w:hAnsi="仿宋" w:hint="eastAsia"/>
          <w:color w:val="00B0F0"/>
          <w:w w:val="80"/>
        </w:rPr>
        <w:t>为中心，向南通往</w:t>
      </w:r>
      <w:r w:rsidR="00F5192D" w:rsidRPr="005C7BA0">
        <w:rPr>
          <w:rFonts w:ascii="仿宋" w:eastAsia="仿宋" w:hAnsi="仿宋" w:hint="eastAsia"/>
          <w:color w:val="FF0000"/>
          <w:w w:val="80"/>
          <w:u w:val="dotted" w:color="000000" w:themeColor="text1"/>
        </w:rPr>
        <w:t>余杭</w:t>
      </w:r>
      <w:r w:rsidR="00F5192D">
        <w:rPr>
          <w:rFonts w:ascii="仿宋" w:eastAsia="仿宋" w:hAnsi="仿宋" w:hint="eastAsia"/>
          <w:color w:val="00B0F0"/>
          <w:w w:val="80"/>
        </w:rPr>
        <w:t>（杭州）</w:t>
      </w:r>
      <w:r w:rsidR="00F5192D" w:rsidRPr="00F5192D">
        <w:rPr>
          <w:rFonts w:ascii="仿宋" w:eastAsia="仿宋" w:hAnsi="仿宋" w:hint="eastAsia"/>
          <w:color w:val="00B0F0"/>
          <w:w w:val="80"/>
        </w:rPr>
        <w:t>，向北通往</w:t>
      </w:r>
      <w:r w:rsidR="00F5192D" w:rsidRPr="005C7BA0">
        <w:rPr>
          <w:rFonts w:ascii="仿宋" w:eastAsia="仿宋" w:hAnsi="仿宋" w:hint="eastAsia"/>
          <w:color w:val="FF0000"/>
          <w:w w:val="80"/>
          <w:u w:val="dotted" w:color="000000" w:themeColor="text1"/>
        </w:rPr>
        <w:t>涿郡</w:t>
      </w:r>
      <w:r w:rsidR="00F5192D">
        <w:rPr>
          <w:rFonts w:ascii="仿宋" w:eastAsia="仿宋" w:hAnsi="仿宋" w:hint="eastAsia"/>
          <w:color w:val="00B0F0"/>
          <w:w w:val="80"/>
        </w:rPr>
        <w:t>（北京）</w:t>
      </w:r>
      <w:r w:rsidR="00F5192D" w:rsidRPr="00F5192D">
        <w:rPr>
          <w:rFonts w:ascii="仿宋" w:eastAsia="仿宋" w:hAnsi="仿宋" w:hint="eastAsia"/>
          <w:color w:val="00B0F0"/>
          <w:w w:val="80"/>
        </w:rPr>
        <w:t>，全长超过两千余里，</w:t>
      </w:r>
      <w:r w:rsidR="00F5192D">
        <w:rPr>
          <w:rFonts w:ascii="仿宋" w:eastAsia="仿宋" w:hAnsi="仿宋" w:hint="eastAsia"/>
          <w:color w:val="00B0F0"/>
          <w:w w:val="80"/>
        </w:rPr>
        <w:t>沟通海河、</w:t>
      </w:r>
      <w:r w:rsidR="00F5192D" w:rsidRPr="005C7BA0">
        <w:rPr>
          <w:rFonts w:ascii="仿宋" w:eastAsia="仿宋" w:hAnsi="仿宋" w:hint="eastAsia"/>
          <w:color w:val="FF0000"/>
          <w:w w:val="80"/>
          <w:u w:val="dotted" w:color="000000" w:themeColor="text1"/>
        </w:rPr>
        <w:t>黄河</w:t>
      </w:r>
      <w:r w:rsidR="00F5192D">
        <w:rPr>
          <w:rFonts w:ascii="仿宋" w:eastAsia="仿宋" w:hAnsi="仿宋" w:hint="eastAsia"/>
          <w:color w:val="00B0F0"/>
          <w:w w:val="80"/>
        </w:rPr>
        <w:t>、淮河、</w:t>
      </w:r>
      <w:r w:rsidR="00F5192D" w:rsidRPr="005C7BA0">
        <w:rPr>
          <w:rFonts w:ascii="仿宋" w:eastAsia="仿宋" w:hAnsi="仿宋" w:hint="eastAsia"/>
          <w:color w:val="FF0000"/>
          <w:w w:val="80"/>
          <w:u w:val="dotted" w:color="000000" w:themeColor="text1"/>
        </w:rPr>
        <w:t>长江</w:t>
      </w:r>
      <w:r w:rsidR="00F5192D">
        <w:rPr>
          <w:rFonts w:ascii="仿宋" w:eastAsia="仿宋" w:hAnsi="仿宋" w:hint="eastAsia"/>
          <w:color w:val="00B0F0"/>
          <w:w w:val="80"/>
        </w:rPr>
        <w:t>、钱塘江</w:t>
      </w:r>
      <w:r w:rsidR="003128EB">
        <w:rPr>
          <w:rFonts w:ascii="仿宋" w:eastAsia="仿宋" w:hAnsi="仿宋" w:hint="eastAsia"/>
          <w:color w:val="00B0F0"/>
          <w:w w:val="80"/>
        </w:rPr>
        <w:t>等</w:t>
      </w:r>
      <w:r w:rsidR="00F5192D">
        <w:rPr>
          <w:rFonts w:ascii="仿宋" w:eastAsia="仿宋" w:hAnsi="仿宋" w:hint="eastAsia"/>
          <w:color w:val="00B0F0"/>
          <w:w w:val="80"/>
        </w:rPr>
        <w:t>五大水系</w:t>
      </w:r>
      <w:r w:rsidR="00115673">
        <w:rPr>
          <w:rFonts w:ascii="仿宋" w:eastAsia="仿宋" w:hAnsi="仿宋" w:hint="eastAsia"/>
          <w:color w:val="00B0F0"/>
          <w:w w:val="80"/>
        </w:rPr>
        <w:t>，</w:t>
      </w:r>
      <w:r w:rsidR="00F5192D">
        <w:rPr>
          <w:rFonts w:ascii="仿宋" w:eastAsia="仿宋" w:hAnsi="仿宋" w:hint="eastAsia"/>
          <w:color w:val="00B0F0"/>
          <w:w w:val="80"/>
        </w:rPr>
        <w:t>成为</w:t>
      </w:r>
      <w:r w:rsidR="00F5192D" w:rsidRPr="00F5192D">
        <w:rPr>
          <w:rFonts w:ascii="仿宋" w:eastAsia="仿宋" w:hAnsi="仿宋" w:hint="eastAsia"/>
          <w:color w:val="00B0F0"/>
          <w:w w:val="80"/>
        </w:rPr>
        <w:t>中国古代</w:t>
      </w:r>
      <w:r w:rsidR="00283C62">
        <w:rPr>
          <w:rFonts w:ascii="仿宋" w:eastAsia="仿宋" w:hAnsi="仿宋" w:hint="eastAsia"/>
          <w:color w:val="00B0F0"/>
          <w:w w:val="80"/>
        </w:rPr>
        <w:t>贯通</w:t>
      </w:r>
      <w:r w:rsidR="00F5192D" w:rsidRPr="00F5192D">
        <w:rPr>
          <w:rFonts w:ascii="仿宋" w:eastAsia="仿宋" w:hAnsi="仿宋" w:hint="eastAsia"/>
          <w:color w:val="00B0F0"/>
          <w:w w:val="80"/>
        </w:rPr>
        <w:t>南北交通的大动脉，对</w:t>
      </w:r>
      <w:r w:rsidR="00283C62" w:rsidRPr="00283C62">
        <w:rPr>
          <w:rFonts w:ascii="仿宋" w:eastAsia="仿宋" w:hAnsi="仿宋" w:hint="eastAsia"/>
          <w:color w:val="FF0000"/>
          <w:w w:val="80"/>
          <w:u w:val="dotted" w:color="000000" w:themeColor="text1"/>
        </w:rPr>
        <w:t>南北</w:t>
      </w:r>
      <w:r w:rsidR="00F5192D" w:rsidRPr="00F5192D">
        <w:rPr>
          <w:rFonts w:ascii="仿宋" w:eastAsia="仿宋" w:hAnsi="仿宋" w:hint="eastAsia"/>
          <w:color w:val="00B0F0"/>
          <w:w w:val="80"/>
        </w:rPr>
        <w:t>经济文化交流</w:t>
      </w:r>
      <w:r w:rsidR="003128EB">
        <w:rPr>
          <w:rFonts w:ascii="仿宋" w:eastAsia="仿宋" w:hAnsi="仿宋" w:hint="eastAsia"/>
          <w:color w:val="00B0F0"/>
          <w:w w:val="80"/>
        </w:rPr>
        <w:t>、沿线城市发展和</w:t>
      </w:r>
      <w:r w:rsidR="00F5192D" w:rsidRPr="00F5192D">
        <w:rPr>
          <w:rFonts w:ascii="仿宋" w:eastAsia="仿宋" w:hAnsi="仿宋" w:hint="eastAsia"/>
          <w:color w:val="00B0F0"/>
          <w:w w:val="80"/>
        </w:rPr>
        <w:t>巩固国家</w:t>
      </w:r>
      <w:r w:rsidR="00F5192D" w:rsidRPr="00283C62">
        <w:rPr>
          <w:rFonts w:ascii="仿宋" w:eastAsia="仿宋" w:hAnsi="仿宋" w:hint="eastAsia"/>
          <w:color w:val="FF0000"/>
          <w:w w:val="80"/>
          <w:u w:val="dotted" w:color="000000" w:themeColor="text1"/>
        </w:rPr>
        <w:t>统一</w:t>
      </w:r>
      <w:r w:rsidR="003128EB">
        <w:rPr>
          <w:rFonts w:ascii="仿宋" w:eastAsia="仿宋" w:hAnsi="仿宋" w:hint="eastAsia"/>
          <w:color w:val="00B0F0"/>
          <w:w w:val="80"/>
        </w:rPr>
        <w:t>都</w:t>
      </w:r>
      <w:r w:rsidR="00115673">
        <w:rPr>
          <w:rFonts w:ascii="仿宋" w:eastAsia="仿宋" w:hAnsi="仿宋" w:hint="eastAsia"/>
          <w:color w:val="00B0F0"/>
          <w:w w:val="80"/>
        </w:rPr>
        <w:t>产生了重要意义</w:t>
      </w:r>
      <w:r w:rsidR="00F5192D" w:rsidRPr="00F5192D">
        <w:rPr>
          <w:rFonts w:ascii="仿宋" w:eastAsia="仿宋" w:hAnsi="仿宋" w:hint="eastAsia"/>
          <w:color w:val="00B0F0"/>
          <w:w w:val="80"/>
        </w:rPr>
        <w:t>。</w:t>
      </w:r>
      <w:r w:rsidR="003128EB">
        <w:rPr>
          <w:rFonts w:ascii="仿宋" w:eastAsia="仿宋" w:hAnsi="仿宋" w:hint="eastAsia"/>
          <w:color w:val="00B0F0"/>
          <w:w w:val="80"/>
        </w:rPr>
        <w:t>它</w:t>
      </w:r>
      <w:r w:rsidR="00F5192D" w:rsidRPr="00F5192D">
        <w:rPr>
          <w:rFonts w:ascii="仿宋" w:eastAsia="仿宋" w:hAnsi="仿宋" w:hint="eastAsia"/>
          <w:color w:val="00B0F0"/>
          <w:w w:val="80"/>
        </w:rPr>
        <w:t>标志着中国古代水利工程的伟大成就，体现了古代中国人民的智慧和力量，是中华民族文化遗产的重要组成部分</w:t>
      </w:r>
      <w:r w:rsidR="0000756F" w:rsidRPr="00DA4649">
        <w:rPr>
          <w:rFonts w:ascii="仿宋" w:eastAsia="仿宋" w:hAnsi="仿宋" w:hint="eastAsia"/>
          <w:color w:val="00B0F0"/>
          <w:w w:val="80"/>
        </w:rPr>
        <w:t>。</w:t>
      </w:r>
      <w:r w:rsidR="00115673">
        <w:rPr>
          <w:rFonts w:ascii="仿宋" w:eastAsia="仿宋" w:hAnsi="仿宋" w:hint="eastAsia"/>
          <w:color w:val="00B0F0"/>
          <w:w w:val="80"/>
        </w:rPr>
        <w:t>元朝时，曾对该运河裁弯取直，重新开通</w:t>
      </w:r>
      <w:r w:rsidR="003128EB">
        <w:rPr>
          <w:rFonts w:ascii="仿宋" w:eastAsia="仿宋" w:hAnsi="仿宋" w:hint="eastAsia"/>
          <w:color w:val="00B0F0"/>
          <w:w w:val="80"/>
        </w:rPr>
        <w:t>，其影响</w:t>
      </w:r>
      <w:r w:rsidR="00283C62">
        <w:rPr>
          <w:rFonts w:ascii="仿宋" w:eastAsia="仿宋" w:hAnsi="仿宋" w:hint="eastAsia"/>
          <w:color w:val="00B0F0"/>
          <w:w w:val="80"/>
        </w:rPr>
        <w:t>一直</w:t>
      </w:r>
      <w:r w:rsidR="003128EB">
        <w:rPr>
          <w:rFonts w:ascii="仿宋" w:eastAsia="仿宋" w:hAnsi="仿宋" w:hint="eastAsia"/>
          <w:color w:val="00B0F0"/>
          <w:w w:val="80"/>
        </w:rPr>
        <w:t>持续</w:t>
      </w:r>
      <w:r w:rsidR="00283C62">
        <w:rPr>
          <w:rFonts w:ascii="仿宋" w:eastAsia="仿宋" w:hAnsi="仿宋" w:hint="eastAsia"/>
          <w:color w:val="00B0F0"/>
          <w:w w:val="80"/>
        </w:rPr>
        <w:t>至今</w:t>
      </w:r>
      <w:r w:rsidR="00115673">
        <w:rPr>
          <w:rFonts w:ascii="仿宋" w:eastAsia="仿宋" w:hAnsi="仿宋" w:hint="eastAsia"/>
          <w:color w:val="00B0F0"/>
          <w:w w:val="80"/>
        </w:rPr>
        <w:t>。</w:t>
      </w:r>
    </w:p>
    <w:p w:rsidR="005E209B" w:rsidRPr="00DA4649" w:rsidRDefault="00537C56" w:rsidP="00F5192D">
      <w:pPr>
        <w:rPr>
          <w:rFonts w:ascii="仿宋" w:eastAsia="仿宋" w:hAnsi="仿宋"/>
          <w:color w:val="000000" w:themeColor="text1"/>
          <w:w w:val="80"/>
        </w:rPr>
      </w:pPr>
      <w:r w:rsidRPr="005C7BA0">
        <w:rPr>
          <w:rFonts w:ascii="仿宋" w:eastAsia="仿宋" w:hAnsi="仿宋" w:hint="eastAsia"/>
          <w:b/>
          <w:color w:val="E36C0A" w:themeColor="accent6" w:themeShade="BF"/>
          <w:w w:val="80"/>
        </w:rPr>
        <w:t>②</w:t>
      </w:r>
      <w:r w:rsidR="001A6CC4" w:rsidRPr="005C7BA0">
        <w:rPr>
          <w:rFonts w:ascii="仿宋" w:eastAsia="仿宋" w:hAnsi="仿宋" w:hint="eastAsia"/>
          <w:b/>
          <w:color w:val="E36C0A" w:themeColor="accent6" w:themeShade="BF"/>
          <w:w w:val="80"/>
        </w:rPr>
        <w:t>贞观之治与开元盛世</w:t>
      </w:r>
      <w:r w:rsidR="005E209B" w:rsidRPr="005C7BA0">
        <w:rPr>
          <w:rFonts w:ascii="仿宋" w:eastAsia="仿宋" w:hAnsi="仿宋" w:hint="eastAsia"/>
          <w:b/>
          <w:color w:val="E36C0A" w:themeColor="accent6" w:themeShade="BF"/>
          <w:w w:val="80"/>
        </w:rPr>
        <w:t>：</w:t>
      </w:r>
      <w:r w:rsidR="00043A46">
        <w:rPr>
          <w:rFonts w:ascii="仿宋" w:eastAsia="仿宋" w:hAnsi="仿宋" w:hint="eastAsia"/>
          <w:color w:val="00B0F0"/>
          <w:w w:val="80"/>
        </w:rPr>
        <w:t>分别</w:t>
      </w:r>
      <w:r w:rsidR="00DD688D" w:rsidRPr="00DD688D">
        <w:rPr>
          <w:rFonts w:ascii="仿宋" w:eastAsia="仿宋" w:hAnsi="仿宋" w:hint="eastAsia"/>
          <w:color w:val="00B0F0"/>
          <w:w w:val="80"/>
        </w:rPr>
        <w:t>对</w:t>
      </w:r>
      <w:r w:rsidR="00F5192D">
        <w:rPr>
          <w:rFonts w:ascii="仿宋" w:eastAsia="仿宋" w:hAnsi="仿宋" w:hint="eastAsia"/>
          <w:color w:val="00B0F0"/>
          <w:w w:val="80"/>
        </w:rPr>
        <w:t>唐太宗</w:t>
      </w:r>
      <w:r w:rsidR="00043A46" w:rsidRPr="00283C62">
        <w:rPr>
          <w:rFonts w:ascii="仿宋" w:eastAsia="仿宋" w:hAnsi="仿宋" w:hint="eastAsia"/>
          <w:color w:val="FF0000"/>
          <w:w w:val="80"/>
          <w:u w:val="dotted" w:color="000000" w:themeColor="text1"/>
        </w:rPr>
        <w:t>贞观</w:t>
      </w:r>
      <w:r w:rsidR="00043A46">
        <w:rPr>
          <w:rFonts w:ascii="仿宋" w:eastAsia="仿宋" w:hAnsi="仿宋" w:hint="eastAsia"/>
          <w:color w:val="00B0F0"/>
          <w:w w:val="80"/>
        </w:rPr>
        <w:t>年间（627—649）</w:t>
      </w:r>
      <w:r w:rsidR="00F5192D">
        <w:rPr>
          <w:rFonts w:ascii="仿宋" w:eastAsia="仿宋" w:hAnsi="仿宋" w:hint="eastAsia"/>
          <w:color w:val="00B0F0"/>
          <w:w w:val="80"/>
        </w:rPr>
        <w:t>、唐玄宗</w:t>
      </w:r>
      <w:r w:rsidR="00043A46" w:rsidRPr="00283C62">
        <w:rPr>
          <w:rFonts w:ascii="仿宋" w:eastAsia="仿宋" w:hAnsi="仿宋" w:hint="eastAsia"/>
          <w:color w:val="FF0000"/>
          <w:w w:val="80"/>
          <w:u w:val="dotted" w:color="000000" w:themeColor="text1"/>
        </w:rPr>
        <w:t>开元</w:t>
      </w:r>
      <w:r w:rsidR="00043A46">
        <w:rPr>
          <w:rFonts w:ascii="仿宋" w:eastAsia="仿宋" w:hAnsi="仿宋" w:hint="eastAsia"/>
          <w:color w:val="00B0F0"/>
          <w:w w:val="80"/>
        </w:rPr>
        <w:t>年间（712—741）</w:t>
      </w:r>
      <w:r w:rsidR="00F5192D">
        <w:rPr>
          <w:rFonts w:ascii="仿宋" w:eastAsia="仿宋" w:hAnsi="仿宋" w:hint="eastAsia"/>
          <w:color w:val="00B0F0"/>
          <w:w w:val="80"/>
        </w:rPr>
        <w:t>统治</w:t>
      </w:r>
      <w:r w:rsidR="00DD688D" w:rsidRPr="00DD688D">
        <w:rPr>
          <w:rFonts w:ascii="仿宋" w:eastAsia="仿宋" w:hAnsi="仿宋" w:hint="eastAsia"/>
          <w:color w:val="00B0F0"/>
          <w:w w:val="80"/>
        </w:rPr>
        <w:t>的赞誉。一般认为，</w:t>
      </w:r>
      <w:r w:rsidR="00043A46">
        <w:rPr>
          <w:rFonts w:ascii="仿宋" w:eastAsia="仿宋" w:hAnsi="仿宋" w:hint="eastAsia"/>
          <w:color w:val="00B0F0"/>
          <w:w w:val="80"/>
        </w:rPr>
        <w:t>前者</w:t>
      </w:r>
      <w:r w:rsidR="00DD688D" w:rsidRPr="00DD688D">
        <w:rPr>
          <w:rFonts w:ascii="仿宋" w:eastAsia="仿宋" w:hAnsi="仿宋" w:hint="eastAsia"/>
          <w:color w:val="00B0F0"/>
          <w:w w:val="80"/>
        </w:rPr>
        <w:t>更强调</w:t>
      </w:r>
      <w:r w:rsidR="00DD688D" w:rsidRPr="005C7BA0">
        <w:rPr>
          <w:rFonts w:ascii="仿宋" w:eastAsia="仿宋" w:hAnsi="仿宋" w:hint="eastAsia"/>
          <w:color w:val="FF0000"/>
          <w:w w:val="80"/>
          <w:u w:val="dotted" w:color="000000" w:themeColor="text1"/>
        </w:rPr>
        <w:t>政治</w:t>
      </w:r>
      <w:r w:rsidR="00DD688D" w:rsidRPr="00DD688D">
        <w:rPr>
          <w:rFonts w:ascii="仿宋" w:eastAsia="仿宋" w:hAnsi="仿宋" w:hint="eastAsia"/>
          <w:color w:val="00B0F0"/>
          <w:w w:val="80"/>
        </w:rPr>
        <w:t>开明、社会安定；</w:t>
      </w:r>
      <w:r w:rsidR="00043A46">
        <w:rPr>
          <w:rFonts w:ascii="仿宋" w:eastAsia="仿宋" w:hAnsi="仿宋" w:hint="eastAsia"/>
          <w:color w:val="00B0F0"/>
          <w:w w:val="80"/>
        </w:rPr>
        <w:t>后者</w:t>
      </w:r>
      <w:r w:rsidR="00DD688D" w:rsidRPr="00DD688D">
        <w:rPr>
          <w:rFonts w:ascii="仿宋" w:eastAsia="仿宋" w:hAnsi="仿宋" w:hint="eastAsia"/>
          <w:color w:val="00B0F0"/>
          <w:w w:val="80"/>
        </w:rPr>
        <w:t>更强调</w:t>
      </w:r>
      <w:r w:rsidR="00DD688D" w:rsidRPr="005C7BA0">
        <w:rPr>
          <w:rFonts w:ascii="仿宋" w:eastAsia="仿宋" w:hAnsi="仿宋" w:hint="eastAsia"/>
          <w:color w:val="FF0000"/>
          <w:w w:val="80"/>
          <w:u w:val="dotted" w:color="000000" w:themeColor="text1"/>
        </w:rPr>
        <w:t>经济</w:t>
      </w:r>
      <w:r w:rsidR="00DD688D" w:rsidRPr="00DD688D">
        <w:rPr>
          <w:rFonts w:ascii="仿宋" w:eastAsia="仿宋" w:hAnsi="仿宋" w:hint="eastAsia"/>
          <w:color w:val="00B0F0"/>
          <w:w w:val="80"/>
        </w:rPr>
        <w:t>发达、文化繁荣。</w:t>
      </w:r>
      <w:r w:rsidR="00F5192D">
        <w:rPr>
          <w:rFonts w:ascii="仿宋" w:eastAsia="仿宋" w:hAnsi="仿宋" w:hint="eastAsia"/>
          <w:color w:val="00B0F0"/>
          <w:w w:val="80"/>
        </w:rPr>
        <w:t>治世和盛世都指中国古代国家治理的理想状态</w:t>
      </w:r>
      <w:r w:rsidR="00043A46">
        <w:rPr>
          <w:rFonts w:ascii="仿宋" w:eastAsia="仿宋" w:hAnsi="仿宋" w:hint="eastAsia"/>
          <w:color w:val="00B0F0"/>
          <w:w w:val="80"/>
        </w:rPr>
        <w:t>。治世</w:t>
      </w:r>
      <w:r w:rsidR="00F5192D">
        <w:rPr>
          <w:rFonts w:ascii="仿宋" w:eastAsia="仿宋" w:hAnsi="仿宋" w:hint="eastAsia"/>
          <w:color w:val="00B0F0"/>
          <w:w w:val="80"/>
        </w:rPr>
        <w:t>往往</w:t>
      </w:r>
      <w:r w:rsidR="00043A46">
        <w:rPr>
          <w:rFonts w:ascii="仿宋" w:eastAsia="仿宋" w:hAnsi="仿宋" w:hint="eastAsia"/>
          <w:color w:val="00B0F0"/>
          <w:w w:val="80"/>
        </w:rPr>
        <w:t>出现</w:t>
      </w:r>
      <w:r w:rsidR="00F5192D">
        <w:rPr>
          <w:rFonts w:ascii="仿宋" w:eastAsia="仿宋" w:hAnsi="仿宋" w:hint="eastAsia"/>
          <w:color w:val="00B0F0"/>
          <w:w w:val="80"/>
        </w:rPr>
        <w:t>在王朝</w:t>
      </w:r>
      <w:r w:rsidR="00F5192D" w:rsidRPr="005C7BA0">
        <w:rPr>
          <w:rFonts w:ascii="仿宋" w:eastAsia="仿宋" w:hAnsi="仿宋" w:hint="eastAsia"/>
          <w:color w:val="FF0000"/>
          <w:w w:val="80"/>
          <w:u w:val="dotted" w:color="000000" w:themeColor="text1"/>
        </w:rPr>
        <w:t>初</w:t>
      </w:r>
      <w:r w:rsidR="00F5192D">
        <w:rPr>
          <w:rFonts w:ascii="仿宋" w:eastAsia="仿宋" w:hAnsi="仿宋" w:hint="eastAsia"/>
          <w:color w:val="00B0F0"/>
          <w:w w:val="80"/>
        </w:rPr>
        <w:t>期，统治者富有忧患意识，励精图治，关注民生，实行休养生息</w:t>
      </w:r>
      <w:r w:rsidR="00043A46">
        <w:rPr>
          <w:rFonts w:ascii="仿宋" w:eastAsia="仿宋" w:hAnsi="仿宋" w:hint="eastAsia"/>
          <w:color w:val="00B0F0"/>
          <w:w w:val="80"/>
        </w:rPr>
        <w:t>、</w:t>
      </w:r>
      <w:r w:rsidR="00F5192D">
        <w:rPr>
          <w:rFonts w:ascii="仿宋" w:eastAsia="仿宋" w:hAnsi="仿宋" w:hint="eastAsia"/>
          <w:color w:val="00B0F0"/>
          <w:w w:val="80"/>
        </w:rPr>
        <w:t>轻徭薄赋</w:t>
      </w:r>
      <w:r w:rsidR="00043A46">
        <w:rPr>
          <w:rFonts w:ascii="仿宋" w:eastAsia="仿宋" w:hAnsi="仿宋" w:hint="eastAsia"/>
          <w:color w:val="00B0F0"/>
          <w:w w:val="80"/>
        </w:rPr>
        <w:t>等</w:t>
      </w:r>
      <w:r w:rsidR="00F5192D">
        <w:rPr>
          <w:rFonts w:ascii="仿宋" w:eastAsia="仿宋" w:hAnsi="仿宋" w:hint="eastAsia"/>
          <w:color w:val="00B0F0"/>
          <w:w w:val="80"/>
        </w:rPr>
        <w:t>以恢复生产，化解矛盾，形成政治清明、经济发展、社会安定、民族和谐的局面，如文景之治、贞观之治</w:t>
      </w:r>
      <w:r w:rsidR="00043A46">
        <w:rPr>
          <w:rFonts w:ascii="仿宋" w:eastAsia="仿宋" w:hAnsi="仿宋" w:hint="eastAsia"/>
          <w:color w:val="00B0F0"/>
          <w:w w:val="80"/>
        </w:rPr>
        <w:t>等</w:t>
      </w:r>
      <w:r w:rsidR="00F5192D">
        <w:rPr>
          <w:rFonts w:ascii="仿宋" w:eastAsia="仿宋" w:hAnsi="仿宋" w:hint="eastAsia"/>
          <w:color w:val="00B0F0"/>
          <w:w w:val="80"/>
        </w:rPr>
        <w:t>。</w:t>
      </w:r>
      <w:r w:rsidR="00043A46">
        <w:rPr>
          <w:rFonts w:ascii="仿宋" w:eastAsia="仿宋" w:hAnsi="仿宋" w:hint="eastAsia"/>
          <w:color w:val="00B0F0"/>
          <w:w w:val="80"/>
        </w:rPr>
        <w:t>盛世往往出现在王朝</w:t>
      </w:r>
      <w:r w:rsidR="00043A46" w:rsidRPr="005C7BA0">
        <w:rPr>
          <w:rFonts w:ascii="仿宋" w:eastAsia="仿宋" w:hAnsi="仿宋" w:hint="eastAsia"/>
          <w:color w:val="FF0000"/>
          <w:w w:val="80"/>
          <w:u w:val="dotted" w:color="000000" w:themeColor="text1"/>
        </w:rPr>
        <w:t>中</w:t>
      </w:r>
      <w:r w:rsidR="00043A46">
        <w:rPr>
          <w:rFonts w:ascii="仿宋" w:eastAsia="仿宋" w:hAnsi="仿宋" w:hint="eastAsia"/>
          <w:color w:val="00B0F0"/>
          <w:w w:val="80"/>
        </w:rPr>
        <w:t>期，统治者锐意进取，以治世积累为基础，实行积极有为的社会经济政策，形成政治清平、经济繁荣、文化发达、民族交融的国力强盛局面，如开元盛世、康乾盛世等。纵观古代历史，盛世之下，容易出现守成之责松懈、进取心进退、腐败滋生等潜藏的危机。</w:t>
      </w:r>
    </w:p>
    <w:p w:rsidR="005E209B" w:rsidRDefault="00537C56" w:rsidP="00F5192D">
      <w:pPr>
        <w:rPr>
          <w:rFonts w:ascii="仿宋" w:eastAsia="仿宋" w:hAnsi="仿宋"/>
          <w:color w:val="00B0F0"/>
          <w:w w:val="80"/>
        </w:rPr>
      </w:pPr>
      <w:r w:rsidRPr="005C7BA0">
        <w:rPr>
          <w:rFonts w:ascii="仿宋" w:eastAsia="仿宋" w:hAnsi="仿宋" w:hint="eastAsia"/>
          <w:b/>
          <w:color w:val="E36C0A" w:themeColor="accent6" w:themeShade="BF"/>
          <w:w w:val="80"/>
        </w:rPr>
        <w:t>③</w:t>
      </w:r>
      <w:r w:rsidR="001A6CC4" w:rsidRPr="005C7BA0">
        <w:rPr>
          <w:rFonts w:ascii="仿宋" w:eastAsia="仿宋" w:hAnsi="仿宋" w:hint="eastAsia"/>
          <w:b/>
          <w:color w:val="E36C0A" w:themeColor="accent6" w:themeShade="BF"/>
          <w:w w:val="80"/>
        </w:rPr>
        <w:t>谥号、庙号和年号</w:t>
      </w:r>
      <w:r w:rsidR="005E209B" w:rsidRPr="005C7BA0">
        <w:rPr>
          <w:rFonts w:ascii="仿宋" w:eastAsia="仿宋" w:hAnsi="仿宋" w:hint="eastAsia"/>
          <w:b/>
          <w:color w:val="E36C0A" w:themeColor="accent6" w:themeShade="BF"/>
          <w:w w:val="80"/>
        </w:rPr>
        <w:t>：</w:t>
      </w:r>
      <w:r w:rsidR="005646D1" w:rsidRPr="005646D1">
        <w:rPr>
          <w:rFonts w:ascii="仿宋" w:eastAsia="仿宋" w:hAnsi="仿宋" w:hint="eastAsia"/>
          <w:color w:val="00B0F0"/>
          <w:w w:val="80"/>
        </w:rPr>
        <w:t>谥号</w:t>
      </w:r>
      <w:r w:rsidR="005646D1" w:rsidRPr="005646D1">
        <w:rPr>
          <w:rFonts w:ascii="仿宋" w:eastAsia="仿宋" w:hAnsi="仿宋" w:cs="仿宋" w:hint="eastAsia"/>
          <w:color w:val="00B0F0"/>
          <w:w w:val="80"/>
        </w:rPr>
        <w:t>是对</w:t>
      </w:r>
      <w:r w:rsidR="005646D1">
        <w:rPr>
          <w:rFonts w:ascii="仿宋" w:eastAsia="仿宋" w:hAnsi="仿宋" w:cs="仿宋" w:hint="eastAsia"/>
          <w:color w:val="00B0F0"/>
          <w:w w:val="80"/>
        </w:rPr>
        <w:t>帝王或</w:t>
      </w:r>
      <w:r w:rsidR="005646D1" w:rsidRPr="005646D1">
        <w:rPr>
          <w:rFonts w:ascii="仿宋" w:eastAsia="仿宋" w:hAnsi="仿宋" w:cs="仿宋" w:hint="eastAsia"/>
          <w:color w:val="00B0F0"/>
          <w:w w:val="80"/>
        </w:rPr>
        <w:t>社会地位较高的人物死后的一种评价性称号，有美谥、恶谥和平谥</w:t>
      </w:r>
      <w:r w:rsidR="005646D1">
        <w:rPr>
          <w:rFonts w:ascii="仿宋" w:eastAsia="仿宋" w:hAnsi="仿宋" w:cs="仿宋" w:hint="eastAsia"/>
          <w:color w:val="00B0F0"/>
          <w:w w:val="80"/>
        </w:rPr>
        <w:t>之分，</w:t>
      </w:r>
      <w:r w:rsidR="005646D1" w:rsidRPr="005646D1">
        <w:rPr>
          <w:rFonts w:ascii="仿宋" w:eastAsia="仿宋" w:hAnsi="仿宋" w:cs="仿宋" w:hint="eastAsia"/>
          <w:color w:val="00B0F0"/>
          <w:w w:val="80"/>
        </w:rPr>
        <w:t>始于西周</w:t>
      </w:r>
      <w:r w:rsidR="005646D1">
        <w:rPr>
          <w:rFonts w:ascii="仿宋" w:eastAsia="仿宋" w:hAnsi="仿宋" w:cs="仿宋" w:hint="eastAsia"/>
          <w:color w:val="00B0F0"/>
          <w:w w:val="80"/>
        </w:rPr>
        <w:t>，</w:t>
      </w:r>
      <w:r w:rsidR="00901B76">
        <w:rPr>
          <w:rFonts w:ascii="仿宋" w:eastAsia="仿宋" w:hAnsi="仿宋" w:cs="仿宋" w:hint="eastAsia"/>
          <w:color w:val="00B0F0"/>
          <w:w w:val="80"/>
        </w:rPr>
        <w:t>秦朝废除，</w:t>
      </w:r>
      <w:r w:rsidR="005646D1">
        <w:rPr>
          <w:rFonts w:ascii="仿宋" w:eastAsia="仿宋" w:hAnsi="仿宋" w:cs="仿宋" w:hint="eastAsia"/>
          <w:color w:val="00B0F0"/>
          <w:w w:val="80"/>
        </w:rPr>
        <w:t>汉朝恢复</w:t>
      </w:r>
      <w:r w:rsidR="005646D1" w:rsidRPr="005646D1">
        <w:rPr>
          <w:rFonts w:ascii="仿宋" w:eastAsia="仿宋" w:hAnsi="仿宋" w:cs="仿宋" w:hint="eastAsia"/>
          <w:color w:val="00B0F0"/>
          <w:w w:val="80"/>
        </w:rPr>
        <w:t>。</w:t>
      </w:r>
      <w:r w:rsidR="005646D1" w:rsidRPr="005646D1">
        <w:rPr>
          <w:rFonts w:ascii="仿宋" w:eastAsia="仿宋" w:hAnsi="仿宋" w:hint="eastAsia"/>
          <w:color w:val="00B0F0"/>
          <w:w w:val="80"/>
        </w:rPr>
        <w:t>庙号是古代帝王死后在太庙中</w:t>
      </w:r>
      <w:r w:rsidR="005646D1">
        <w:rPr>
          <w:rFonts w:ascii="仿宋" w:eastAsia="仿宋" w:hAnsi="仿宋" w:hint="eastAsia"/>
          <w:color w:val="00B0F0"/>
          <w:w w:val="80"/>
        </w:rPr>
        <w:t>接受</w:t>
      </w:r>
      <w:r w:rsidR="005646D1" w:rsidRPr="005646D1">
        <w:rPr>
          <w:rFonts w:ascii="仿宋" w:eastAsia="仿宋" w:hAnsi="仿宋" w:hint="eastAsia"/>
          <w:color w:val="00B0F0"/>
          <w:w w:val="80"/>
        </w:rPr>
        <w:t>祭祀供奉时使用的名号</w:t>
      </w:r>
      <w:r w:rsidR="00901B76">
        <w:rPr>
          <w:rFonts w:ascii="仿宋" w:eastAsia="仿宋" w:hAnsi="仿宋" w:hint="eastAsia"/>
          <w:color w:val="00B0F0"/>
          <w:w w:val="80"/>
        </w:rPr>
        <w:t>，</w:t>
      </w:r>
      <w:r w:rsidR="00901B76" w:rsidRPr="00901B76">
        <w:rPr>
          <w:rFonts w:ascii="仿宋" w:eastAsia="仿宋" w:hAnsi="仿宋" w:hint="eastAsia"/>
          <w:color w:val="00B0F0"/>
          <w:w w:val="80"/>
        </w:rPr>
        <w:t>始于商朝</w:t>
      </w:r>
      <w:r w:rsidR="005646D1" w:rsidRPr="005646D1">
        <w:rPr>
          <w:rFonts w:ascii="仿宋" w:eastAsia="仿宋" w:hAnsi="仿宋" w:hint="eastAsia"/>
          <w:color w:val="00B0F0"/>
          <w:w w:val="80"/>
        </w:rPr>
        <w:t>。年号</w:t>
      </w:r>
      <w:r w:rsidR="005646D1" w:rsidRPr="005646D1">
        <w:rPr>
          <w:rFonts w:ascii="仿宋" w:eastAsia="仿宋" w:hAnsi="仿宋" w:cs="仿宋" w:hint="eastAsia"/>
          <w:color w:val="00B0F0"/>
          <w:w w:val="80"/>
        </w:rPr>
        <w:t>是皇帝在位期间用来纪年的名号，起源于汉武帝时</w:t>
      </w:r>
      <w:r w:rsidR="00901B76">
        <w:rPr>
          <w:rFonts w:ascii="仿宋" w:eastAsia="仿宋" w:hAnsi="仿宋" w:cs="仿宋" w:hint="eastAsia"/>
          <w:color w:val="00B0F0"/>
          <w:w w:val="80"/>
        </w:rPr>
        <w:t>，</w:t>
      </w:r>
      <w:r w:rsidR="005646D1" w:rsidRPr="005646D1">
        <w:rPr>
          <w:rFonts w:ascii="仿宋" w:eastAsia="仿宋" w:hAnsi="仿宋" w:cs="仿宋" w:hint="eastAsia"/>
          <w:color w:val="00B0F0"/>
          <w:w w:val="80"/>
        </w:rPr>
        <w:t>一般在新皇帝即位或重大事件发生时更改</w:t>
      </w:r>
      <w:r w:rsidR="005E209B" w:rsidRPr="00DA4649">
        <w:rPr>
          <w:rFonts w:ascii="仿宋" w:eastAsia="仿宋" w:hAnsi="仿宋" w:hint="eastAsia"/>
          <w:color w:val="00B0F0"/>
          <w:w w:val="80"/>
        </w:rPr>
        <w:t>。</w:t>
      </w:r>
      <w:r w:rsidR="005646D1">
        <w:rPr>
          <w:rFonts w:ascii="仿宋" w:eastAsia="仿宋" w:hAnsi="仿宋" w:hint="eastAsia"/>
          <w:color w:val="00B0F0"/>
          <w:w w:val="80"/>
        </w:rPr>
        <w:t>一般来说，</w:t>
      </w:r>
      <w:r w:rsidR="005646D1" w:rsidRPr="005646D1">
        <w:rPr>
          <w:rFonts w:ascii="仿宋" w:eastAsia="仿宋" w:hAnsi="仿宋" w:hint="eastAsia"/>
          <w:color w:val="00B0F0"/>
          <w:w w:val="80"/>
        </w:rPr>
        <w:t>唐朝以前的皇帝多以</w:t>
      </w:r>
      <w:r w:rsidR="005646D1" w:rsidRPr="005C7BA0">
        <w:rPr>
          <w:rFonts w:ascii="仿宋" w:eastAsia="仿宋" w:hAnsi="仿宋" w:hint="eastAsia"/>
          <w:color w:val="FF0000"/>
          <w:w w:val="80"/>
          <w:u w:val="dotted" w:color="000000" w:themeColor="text1"/>
        </w:rPr>
        <w:t>谥号</w:t>
      </w:r>
      <w:r w:rsidR="005646D1" w:rsidRPr="005646D1">
        <w:rPr>
          <w:rFonts w:ascii="仿宋" w:eastAsia="仿宋" w:hAnsi="仿宋" w:hint="eastAsia"/>
          <w:color w:val="00B0F0"/>
          <w:w w:val="80"/>
        </w:rPr>
        <w:t>称呼，如汉文帝、汉武帝。唐朝以后的皇帝多以</w:t>
      </w:r>
      <w:r w:rsidR="005646D1" w:rsidRPr="005C7BA0">
        <w:rPr>
          <w:rFonts w:ascii="仿宋" w:eastAsia="仿宋" w:hAnsi="仿宋" w:hint="eastAsia"/>
          <w:color w:val="FF0000"/>
          <w:w w:val="80"/>
          <w:u w:val="dotted" w:color="000000" w:themeColor="text1"/>
        </w:rPr>
        <w:t>庙号</w:t>
      </w:r>
      <w:r w:rsidR="005646D1" w:rsidRPr="005646D1">
        <w:rPr>
          <w:rFonts w:ascii="仿宋" w:eastAsia="仿宋" w:hAnsi="仿宋" w:hint="eastAsia"/>
          <w:color w:val="00B0F0"/>
          <w:w w:val="80"/>
        </w:rPr>
        <w:t>称呼，如唐太宗、宋太祖。明清两朝的皇帝多以</w:t>
      </w:r>
      <w:r w:rsidR="005646D1" w:rsidRPr="005C7BA0">
        <w:rPr>
          <w:rFonts w:ascii="仿宋" w:eastAsia="仿宋" w:hAnsi="仿宋" w:hint="eastAsia"/>
          <w:color w:val="FF0000"/>
          <w:w w:val="80"/>
          <w:u w:val="dotted" w:color="000000" w:themeColor="text1"/>
        </w:rPr>
        <w:t>年号</w:t>
      </w:r>
      <w:r w:rsidR="005646D1" w:rsidRPr="005646D1">
        <w:rPr>
          <w:rFonts w:ascii="仿宋" w:eastAsia="仿宋" w:hAnsi="仿宋" w:hint="eastAsia"/>
          <w:color w:val="00B0F0"/>
          <w:w w:val="80"/>
        </w:rPr>
        <w:t>称呼，如嘉靖帝、康熙帝。</w:t>
      </w:r>
    </w:p>
    <w:p w:rsidR="001A6CC4" w:rsidRDefault="00DD688D" w:rsidP="00F5192D">
      <w:pPr>
        <w:rPr>
          <w:rFonts w:ascii="仿宋" w:eastAsia="仿宋" w:hAnsi="仿宋"/>
          <w:color w:val="000000" w:themeColor="text1"/>
          <w:w w:val="80"/>
        </w:rPr>
      </w:pPr>
      <w:r w:rsidRPr="005C7BA0">
        <w:rPr>
          <w:rFonts w:ascii="仿宋" w:eastAsia="仿宋" w:hAnsi="仿宋" w:hint="eastAsia"/>
          <w:b/>
          <w:color w:val="E36C0A" w:themeColor="accent6" w:themeShade="BF"/>
          <w:w w:val="80"/>
        </w:rPr>
        <w:t>④</w:t>
      </w:r>
      <w:r w:rsidR="00F36E6D" w:rsidRPr="005C7BA0">
        <w:rPr>
          <w:rFonts w:ascii="仿宋" w:eastAsia="仿宋" w:hAnsi="仿宋" w:hint="eastAsia"/>
          <w:b/>
          <w:color w:val="E36C0A" w:themeColor="accent6" w:themeShade="BF"/>
          <w:w w:val="80"/>
        </w:rPr>
        <w:t>羁縻</w:t>
      </w:r>
      <w:r w:rsidR="00BF3A7D" w:rsidRPr="005C7BA0">
        <w:rPr>
          <w:rFonts w:ascii="仿宋" w:eastAsia="仿宋" w:hAnsi="仿宋" w:hint="eastAsia"/>
          <w:b/>
          <w:color w:val="E36C0A" w:themeColor="accent6" w:themeShade="BF"/>
          <w:w w:val="80"/>
        </w:rPr>
        <w:t>政策</w:t>
      </w:r>
      <w:r w:rsidR="00F36E6D" w:rsidRPr="005C7BA0">
        <w:rPr>
          <w:rFonts w:ascii="仿宋" w:eastAsia="仿宋" w:hAnsi="仿宋" w:hint="eastAsia"/>
          <w:b/>
          <w:color w:val="E36C0A" w:themeColor="accent6" w:themeShade="BF"/>
          <w:w w:val="80"/>
        </w:rPr>
        <w:t>：</w:t>
      </w:r>
      <w:r w:rsidR="00BF3A7D" w:rsidRPr="003A263B">
        <w:rPr>
          <w:rFonts w:ascii="仿宋" w:eastAsia="仿宋" w:hAnsi="仿宋" w:hint="eastAsia"/>
          <w:color w:val="00B0F0"/>
          <w:w w:val="80"/>
        </w:rPr>
        <w:t>历代中央王朝对社会发展相对落后的少数民族地区所采取的一种民族政策，往往体现开明友好、怀柔包容、因俗而治。“羁”是用军事和政治压力加以控制，“縻”是以经济和物质利益给以抚慰，“羁縻”就是设立特殊的行政单位，保持或基本保持少数民族原有的社会组织形式和管理机构，承认其酋长、首领在本民族和本地区中的政治统治地位，任用少数民族地方首领为地方官吏，除在政治上隶属于中央王朝、经济上有朝贡的义务外，其余一切事务均由少数民族首领自己管理。唐代在边疆地区设置</w:t>
      </w:r>
      <w:r w:rsidR="00BF3A7D" w:rsidRPr="005C7BA0">
        <w:rPr>
          <w:rFonts w:ascii="仿宋" w:eastAsia="仿宋" w:hAnsi="仿宋" w:hint="eastAsia"/>
          <w:color w:val="FF0000"/>
          <w:w w:val="80"/>
          <w:u w:val="dotted" w:color="000000" w:themeColor="text1"/>
        </w:rPr>
        <w:t>安西</w:t>
      </w:r>
      <w:r w:rsidR="00BF3A7D" w:rsidRPr="003A263B">
        <w:rPr>
          <w:rFonts w:ascii="仿宋" w:eastAsia="仿宋" w:hAnsi="仿宋" w:hint="eastAsia"/>
          <w:color w:val="00B0F0"/>
          <w:w w:val="80"/>
        </w:rPr>
        <w:t>、</w:t>
      </w:r>
      <w:r w:rsidR="00BF3A7D" w:rsidRPr="005C7BA0">
        <w:rPr>
          <w:rFonts w:ascii="仿宋" w:eastAsia="仿宋" w:hAnsi="仿宋" w:hint="eastAsia"/>
          <w:color w:val="FF0000"/>
          <w:w w:val="80"/>
          <w:u w:val="dotted" w:color="000000" w:themeColor="text1"/>
        </w:rPr>
        <w:t>北庭</w:t>
      </w:r>
      <w:r w:rsidR="00BF3A7D" w:rsidRPr="003A263B">
        <w:rPr>
          <w:rFonts w:ascii="仿宋" w:eastAsia="仿宋" w:hAnsi="仿宋" w:hint="eastAsia"/>
          <w:color w:val="00B0F0"/>
          <w:w w:val="80"/>
        </w:rPr>
        <w:t>等六大都护府，同时下设羁縻府州，加强了</w:t>
      </w:r>
      <w:r w:rsidR="00F36E6D" w:rsidRPr="003A263B">
        <w:rPr>
          <w:rFonts w:ascii="仿宋" w:eastAsia="仿宋" w:hAnsi="仿宋" w:hint="eastAsia"/>
          <w:color w:val="00B0F0"/>
          <w:w w:val="80"/>
        </w:rPr>
        <w:t>对边疆地区的有效治理，推动边疆地区</w:t>
      </w:r>
      <w:r w:rsidR="003A263B" w:rsidRPr="003A263B">
        <w:rPr>
          <w:rFonts w:ascii="仿宋" w:eastAsia="仿宋" w:hAnsi="仿宋" w:hint="eastAsia"/>
          <w:color w:val="00B0F0"/>
          <w:w w:val="80"/>
        </w:rPr>
        <w:t>的</w:t>
      </w:r>
      <w:r w:rsidR="00F36E6D" w:rsidRPr="003A263B">
        <w:rPr>
          <w:rFonts w:ascii="仿宋" w:eastAsia="仿宋" w:hAnsi="仿宋" w:hint="eastAsia"/>
          <w:color w:val="00B0F0"/>
          <w:w w:val="80"/>
        </w:rPr>
        <w:t>开发，</w:t>
      </w:r>
      <w:r w:rsidR="003A263B" w:rsidRPr="003A263B">
        <w:rPr>
          <w:rFonts w:ascii="仿宋" w:eastAsia="仿宋" w:hAnsi="仿宋" w:hint="eastAsia"/>
          <w:color w:val="00B0F0"/>
          <w:w w:val="80"/>
        </w:rPr>
        <w:t>有利于</w:t>
      </w:r>
      <w:r w:rsidR="00F36E6D" w:rsidRPr="003A263B">
        <w:rPr>
          <w:rFonts w:ascii="仿宋" w:eastAsia="仿宋" w:hAnsi="仿宋" w:hint="eastAsia"/>
          <w:color w:val="00B0F0"/>
          <w:w w:val="80"/>
        </w:rPr>
        <w:t>统一多民族国家</w:t>
      </w:r>
      <w:r w:rsidR="003A263B" w:rsidRPr="003A263B">
        <w:rPr>
          <w:rFonts w:ascii="仿宋" w:eastAsia="仿宋" w:hAnsi="仿宋" w:hint="eastAsia"/>
          <w:color w:val="00B0F0"/>
          <w:w w:val="80"/>
        </w:rPr>
        <w:t>的</w:t>
      </w:r>
      <w:r w:rsidR="00F36E6D" w:rsidRPr="003A263B">
        <w:rPr>
          <w:rFonts w:ascii="仿宋" w:eastAsia="仿宋" w:hAnsi="仿宋" w:hint="eastAsia"/>
          <w:color w:val="00B0F0"/>
          <w:w w:val="80"/>
        </w:rPr>
        <w:t>发展</w:t>
      </w:r>
      <w:r w:rsidR="003A263B" w:rsidRPr="003A263B">
        <w:rPr>
          <w:rFonts w:ascii="仿宋" w:eastAsia="仿宋" w:hAnsi="仿宋" w:hint="eastAsia"/>
          <w:color w:val="00B0F0"/>
          <w:w w:val="80"/>
        </w:rPr>
        <w:t>和</w:t>
      </w:r>
      <w:r w:rsidR="00F36E6D" w:rsidRPr="003A263B">
        <w:rPr>
          <w:rFonts w:ascii="仿宋" w:eastAsia="仿宋" w:hAnsi="仿宋" w:hint="eastAsia"/>
          <w:color w:val="00B0F0"/>
          <w:w w:val="80"/>
        </w:rPr>
        <w:t>中华民族共同体意识</w:t>
      </w:r>
      <w:r w:rsidR="003A263B" w:rsidRPr="003A263B">
        <w:rPr>
          <w:rFonts w:ascii="仿宋" w:eastAsia="仿宋" w:hAnsi="仿宋" w:hint="eastAsia"/>
          <w:color w:val="00B0F0"/>
          <w:w w:val="80"/>
        </w:rPr>
        <w:t>的</w:t>
      </w:r>
      <w:r w:rsidR="00F36E6D" w:rsidRPr="003A263B">
        <w:rPr>
          <w:rFonts w:ascii="仿宋" w:eastAsia="仿宋" w:hAnsi="仿宋" w:hint="eastAsia"/>
          <w:color w:val="00B0F0"/>
          <w:w w:val="80"/>
        </w:rPr>
        <w:t>不断加强。</w:t>
      </w:r>
      <w:r w:rsidR="003A263B" w:rsidRPr="003A263B">
        <w:rPr>
          <w:rFonts w:ascii="仿宋" w:eastAsia="仿宋" w:hAnsi="仿宋" w:hint="eastAsia"/>
          <w:color w:val="00B0F0"/>
          <w:w w:val="80"/>
        </w:rPr>
        <w:t>（唐朝民族政策：</w:t>
      </w:r>
      <w:r w:rsidR="003A263B" w:rsidRPr="005C17F3">
        <w:rPr>
          <w:rFonts w:ascii="仿宋" w:eastAsia="仿宋" w:hAnsi="仿宋" w:hint="eastAsia"/>
          <w:color w:val="FF0000"/>
          <w:w w:val="80"/>
          <w:u w:val="dotted" w:color="000000" w:themeColor="text1"/>
        </w:rPr>
        <w:t>册封</w:t>
      </w:r>
      <w:r w:rsidR="003A263B" w:rsidRPr="003A263B">
        <w:rPr>
          <w:rFonts w:ascii="仿宋" w:eastAsia="仿宋" w:hAnsi="仿宋" w:hint="eastAsia"/>
          <w:color w:val="00B0F0"/>
          <w:w w:val="80"/>
        </w:rPr>
        <w:t>、和亲、设置机构</w:t>
      </w:r>
      <w:r w:rsidR="00283C62">
        <w:rPr>
          <w:rFonts w:ascii="仿宋" w:eastAsia="仿宋" w:hAnsi="仿宋" w:hint="eastAsia"/>
          <w:color w:val="00B0F0"/>
          <w:w w:val="80"/>
        </w:rPr>
        <w:t>等</w:t>
      </w:r>
      <w:r w:rsidR="003A263B" w:rsidRPr="003A263B">
        <w:rPr>
          <w:rFonts w:ascii="仿宋" w:eastAsia="仿宋" w:hAnsi="仿宋" w:hint="eastAsia"/>
          <w:color w:val="00B0F0"/>
          <w:w w:val="80"/>
        </w:rPr>
        <w:t>）</w:t>
      </w:r>
    </w:p>
    <w:p w:rsidR="00F36E6D" w:rsidRPr="001A6CC4" w:rsidRDefault="00F36E6D" w:rsidP="00F5192D">
      <w:pPr>
        <w:rPr>
          <w:rFonts w:ascii="仿宋" w:eastAsia="仿宋" w:hAnsi="仿宋"/>
          <w:color w:val="000000" w:themeColor="text1"/>
          <w:w w:val="80"/>
        </w:rPr>
      </w:pPr>
      <w:r w:rsidRPr="005C7BA0">
        <w:rPr>
          <w:rFonts w:ascii="仿宋" w:eastAsia="仿宋" w:hAnsi="仿宋" w:hint="eastAsia"/>
          <w:b/>
          <w:color w:val="E36C0A" w:themeColor="accent6" w:themeShade="BF"/>
          <w:w w:val="80"/>
        </w:rPr>
        <w:t>⑤安史之乱</w:t>
      </w:r>
      <w:r w:rsidR="003A263B" w:rsidRPr="005C7BA0">
        <w:rPr>
          <w:rFonts w:ascii="仿宋" w:eastAsia="仿宋" w:hAnsi="仿宋" w:hint="eastAsia"/>
          <w:b/>
          <w:color w:val="E36C0A" w:themeColor="accent6" w:themeShade="BF"/>
          <w:w w:val="80"/>
        </w:rPr>
        <w:t>和藩镇割据</w:t>
      </w:r>
      <w:r w:rsidRPr="005C7BA0">
        <w:rPr>
          <w:rFonts w:ascii="仿宋" w:eastAsia="仿宋" w:hAnsi="仿宋" w:hint="eastAsia"/>
          <w:b/>
          <w:color w:val="E36C0A" w:themeColor="accent6" w:themeShade="BF"/>
          <w:w w:val="80"/>
        </w:rPr>
        <w:t>：</w:t>
      </w:r>
      <w:r w:rsidRPr="003A263B">
        <w:rPr>
          <w:rFonts w:ascii="仿宋" w:eastAsia="仿宋" w:hAnsi="仿宋" w:hint="eastAsia"/>
          <w:color w:val="00B0F0"/>
          <w:w w:val="80"/>
        </w:rPr>
        <w:t>唐朝开元年间，边疆形势随着版图的拓展日益紧张。唐玄宗在边境重地增置</w:t>
      </w:r>
      <w:r w:rsidRPr="005C7BA0">
        <w:rPr>
          <w:rFonts w:ascii="仿宋" w:eastAsia="仿宋" w:hAnsi="仿宋" w:hint="eastAsia"/>
          <w:color w:val="FF0000"/>
          <w:w w:val="80"/>
          <w:u w:val="dotted" w:color="000000" w:themeColor="text1"/>
        </w:rPr>
        <w:t>军镇</w:t>
      </w:r>
      <w:r w:rsidRPr="003A263B">
        <w:rPr>
          <w:rFonts w:ascii="仿宋" w:eastAsia="仿宋" w:hAnsi="仿宋" w:hint="eastAsia"/>
          <w:color w:val="00B0F0"/>
          <w:w w:val="80"/>
        </w:rPr>
        <w:t>，加强边防，军镇长官</w:t>
      </w:r>
      <w:r w:rsidRPr="005C7BA0">
        <w:rPr>
          <w:rFonts w:ascii="仿宋" w:eastAsia="仿宋" w:hAnsi="仿宋" w:hint="eastAsia"/>
          <w:color w:val="FF0000"/>
          <w:w w:val="80"/>
          <w:u w:val="dotted" w:color="000000" w:themeColor="text1"/>
        </w:rPr>
        <w:t>节度使</w:t>
      </w:r>
      <w:r w:rsidRPr="003A263B">
        <w:rPr>
          <w:rFonts w:ascii="仿宋" w:eastAsia="仿宋" w:hAnsi="仿宋" w:hint="eastAsia"/>
          <w:color w:val="00B0F0"/>
          <w:w w:val="80"/>
        </w:rPr>
        <w:t>兵力随之扩大，国家军事布局</w:t>
      </w:r>
      <w:r w:rsidR="003A263B" w:rsidRPr="003A263B">
        <w:rPr>
          <w:rFonts w:ascii="仿宋" w:eastAsia="仿宋" w:hAnsi="仿宋" w:hint="eastAsia"/>
          <w:color w:val="00B0F0"/>
          <w:w w:val="80"/>
        </w:rPr>
        <w:t>逐渐</w:t>
      </w:r>
      <w:r w:rsidRPr="003A263B">
        <w:rPr>
          <w:rFonts w:ascii="仿宋" w:eastAsia="仿宋" w:hAnsi="仿宋" w:hint="eastAsia"/>
          <w:color w:val="00B0F0"/>
          <w:w w:val="80"/>
        </w:rPr>
        <w:t>出现</w:t>
      </w:r>
      <w:r w:rsidRPr="005C17F3">
        <w:rPr>
          <w:rFonts w:ascii="仿宋" w:eastAsia="仿宋" w:hAnsi="仿宋" w:hint="eastAsia"/>
          <w:color w:val="FF0000"/>
          <w:w w:val="80"/>
          <w:u w:val="dotted" w:color="000000" w:themeColor="text1"/>
        </w:rPr>
        <w:t>外重内轻</w:t>
      </w:r>
      <w:r w:rsidRPr="003A263B">
        <w:rPr>
          <w:rFonts w:ascii="仿宋" w:eastAsia="仿宋" w:hAnsi="仿宋" w:hint="eastAsia"/>
          <w:color w:val="00B0F0"/>
          <w:w w:val="80"/>
        </w:rPr>
        <w:t>的局面。755年，</w:t>
      </w:r>
      <w:r w:rsidRPr="005C7BA0">
        <w:rPr>
          <w:rFonts w:ascii="仿宋" w:eastAsia="仿宋" w:hAnsi="仿宋" w:hint="eastAsia"/>
          <w:color w:val="FF0000"/>
          <w:w w:val="80"/>
          <w:u w:val="dotted" w:color="000000" w:themeColor="text1"/>
        </w:rPr>
        <w:t>安禄山</w:t>
      </w:r>
      <w:r w:rsidRPr="003A263B">
        <w:rPr>
          <w:rFonts w:ascii="仿宋" w:eastAsia="仿宋" w:hAnsi="仿宋" w:hint="eastAsia"/>
          <w:color w:val="00B0F0"/>
          <w:w w:val="80"/>
        </w:rPr>
        <w:t>、</w:t>
      </w:r>
      <w:r w:rsidRPr="005C7BA0">
        <w:rPr>
          <w:rFonts w:ascii="仿宋" w:eastAsia="仿宋" w:hAnsi="仿宋" w:hint="eastAsia"/>
          <w:color w:val="FF0000"/>
          <w:w w:val="80"/>
          <w:u w:val="dotted" w:color="000000" w:themeColor="text1"/>
        </w:rPr>
        <w:t>史思明</w:t>
      </w:r>
      <w:r w:rsidRPr="003A263B">
        <w:rPr>
          <w:rFonts w:ascii="仿宋" w:eastAsia="仿宋" w:hAnsi="仿宋" w:hint="eastAsia"/>
          <w:color w:val="00B0F0"/>
          <w:w w:val="80"/>
        </w:rPr>
        <w:t>发动叛乱，史称“安史之乱”</w:t>
      </w:r>
      <w:r w:rsidR="003A263B" w:rsidRPr="003A263B">
        <w:rPr>
          <w:rFonts w:ascii="仿宋" w:eastAsia="仿宋" w:hAnsi="仿宋" w:hint="eastAsia"/>
          <w:color w:val="00B0F0"/>
          <w:w w:val="80"/>
        </w:rPr>
        <w:t>，虽被平定，但</w:t>
      </w:r>
      <w:r w:rsidRPr="003A263B">
        <w:rPr>
          <w:rFonts w:ascii="仿宋" w:eastAsia="仿宋" w:hAnsi="仿宋" w:hint="eastAsia"/>
          <w:color w:val="00B0F0"/>
          <w:w w:val="80"/>
        </w:rPr>
        <w:t>成为唐由</w:t>
      </w:r>
      <w:r w:rsidRPr="005C7BA0">
        <w:rPr>
          <w:rFonts w:ascii="仿宋" w:eastAsia="仿宋" w:hAnsi="仿宋" w:hint="eastAsia"/>
          <w:color w:val="FF0000"/>
          <w:w w:val="80"/>
          <w:u w:val="dotted" w:color="000000" w:themeColor="text1"/>
        </w:rPr>
        <w:t>盛</w:t>
      </w:r>
      <w:r w:rsidRPr="003A263B">
        <w:rPr>
          <w:rFonts w:ascii="仿宋" w:eastAsia="仿宋" w:hAnsi="仿宋" w:hint="eastAsia"/>
          <w:color w:val="00B0F0"/>
          <w:w w:val="80"/>
        </w:rPr>
        <w:t>而</w:t>
      </w:r>
      <w:r w:rsidRPr="005C7BA0">
        <w:rPr>
          <w:rFonts w:ascii="仿宋" w:eastAsia="仿宋" w:hAnsi="仿宋" w:hint="eastAsia"/>
          <w:color w:val="FF0000"/>
          <w:w w:val="80"/>
          <w:u w:val="dotted" w:color="000000" w:themeColor="text1"/>
        </w:rPr>
        <w:t>衰</w:t>
      </w:r>
      <w:r w:rsidRPr="003A263B">
        <w:rPr>
          <w:rFonts w:ascii="仿宋" w:eastAsia="仿宋" w:hAnsi="仿宋" w:hint="eastAsia"/>
          <w:color w:val="00B0F0"/>
          <w:w w:val="80"/>
        </w:rPr>
        <w:t>的转折点。</w:t>
      </w:r>
      <w:r w:rsidR="003A263B" w:rsidRPr="003A263B">
        <w:rPr>
          <w:rFonts w:ascii="仿宋" w:eastAsia="仿宋" w:hAnsi="仿宋" w:hint="eastAsia"/>
          <w:color w:val="00B0F0"/>
          <w:w w:val="80"/>
        </w:rPr>
        <w:t>在</w:t>
      </w:r>
      <w:r w:rsidRPr="003A263B">
        <w:rPr>
          <w:rFonts w:ascii="仿宋" w:eastAsia="仿宋" w:hAnsi="仿宋" w:hint="eastAsia"/>
          <w:color w:val="00B0F0"/>
          <w:w w:val="80"/>
        </w:rPr>
        <w:t>安史之乱期间和以后，唐朝陆续在内地增设</w:t>
      </w:r>
      <w:r w:rsidRPr="005C7BA0">
        <w:rPr>
          <w:rFonts w:ascii="仿宋" w:eastAsia="仿宋" w:hAnsi="仿宋" w:hint="eastAsia"/>
          <w:color w:val="FF0000"/>
          <w:w w:val="80"/>
          <w:u w:val="dotted" w:color="000000" w:themeColor="text1"/>
        </w:rPr>
        <w:t>藩镇</w:t>
      </w:r>
      <w:r w:rsidRPr="003A263B">
        <w:rPr>
          <w:rFonts w:ascii="仿宋" w:eastAsia="仿宋" w:hAnsi="仿宋" w:hint="eastAsia"/>
          <w:color w:val="00B0F0"/>
          <w:w w:val="80"/>
        </w:rPr>
        <w:t>，有些藩镇独立性很强，形成</w:t>
      </w:r>
      <w:r w:rsidRPr="005C7BA0">
        <w:rPr>
          <w:rFonts w:ascii="仿宋" w:eastAsia="仿宋" w:hAnsi="仿宋" w:hint="eastAsia"/>
          <w:color w:val="FF0000"/>
          <w:w w:val="80"/>
          <w:u w:val="dotted" w:color="000000" w:themeColor="text1"/>
        </w:rPr>
        <w:t>藩镇割据</w:t>
      </w:r>
      <w:r w:rsidRPr="003A263B">
        <w:rPr>
          <w:rFonts w:ascii="仿宋" w:eastAsia="仿宋" w:hAnsi="仿宋" w:hint="eastAsia"/>
          <w:color w:val="00B0F0"/>
          <w:w w:val="80"/>
        </w:rPr>
        <w:t>局面，</w:t>
      </w:r>
      <w:r w:rsidR="003A263B" w:rsidRPr="003A263B">
        <w:rPr>
          <w:rFonts w:ascii="仿宋" w:eastAsia="仿宋" w:hAnsi="仿宋" w:hint="eastAsia"/>
          <w:color w:val="00B0F0"/>
          <w:w w:val="80"/>
        </w:rPr>
        <w:t>这种局面持续100多年，</w:t>
      </w:r>
      <w:r w:rsidRPr="003A263B">
        <w:rPr>
          <w:rFonts w:ascii="仿宋" w:eastAsia="仿宋" w:hAnsi="仿宋" w:hint="eastAsia"/>
          <w:color w:val="00B0F0"/>
          <w:w w:val="80"/>
        </w:rPr>
        <w:t>严重削弱了唐朝的统治力量。</w:t>
      </w:r>
      <w:r w:rsidR="005C17F3">
        <w:rPr>
          <w:rFonts w:ascii="仿宋" w:eastAsia="仿宋" w:hAnsi="仿宋" w:hint="eastAsia"/>
          <w:color w:val="00B0F0"/>
          <w:w w:val="80"/>
        </w:rPr>
        <w:t>（主要体现为威胁中央集权和国家统一）</w:t>
      </w:r>
    </w:p>
    <w:p w:rsidR="005E209B" w:rsidRPr="005D6C35" w:rsidRDefault="005E209B" w:rsidP="00F5192D">
      <w:pPr>
        <w:rPr>
          <w:rFonts w:ascii="宋体" w:hAnsi="宋体"/>
          <w:b/>
          <w:bCs/>
          <w:color w:val="0070C0"/>
          <w:w w:val="80"/>
        </w:rPr>
      </w:pPr>
      <w:r w:rsidRPr="005D6C35">
        <w:rPr>
          <w:rFonts w:ascii="宋体" w:hAnsi="宋体" w:hint="eastAsia"/>
          <w:b/>
          <w:bCs/>
          <w:color w:val="0070C0"/>
          <w:w w:val="80"/>
        </w:rPr>
        <w:t>【背景材料】</w:t>
      </w:r>
    </w:p>
    <w:p w:rsidR="00A638A2" w:rsidRDefault="00317A0D" w:rsidP="00EE2C3F">
      <w:pPr>
        <w:rPr>
          <w:rFonts w:ascii="楷体" w:eastAsia="楷体" w:hAnsi="楷体"/>
          <w:color w:val="00B050"/>
          <w:w w:val="80"/>
        </w:rPr>
      </w:pPr>
      <w:r w:rsidRPr="00DA4649">
        <w:rPr>
          <w:rFonts w:ascii="楷体" w:eastAsia="楷体" w:hAnsi="楷体" w:hint="eastAsia"/>
          <w:b/>
          <w:bCs/>
          <w:color w:val="00B050"/>
          <w:w w:val="80"/>
        </w:rPr>
        <w:t>材料一</w:t>
      </w:r>
      <w:r w:rsidRPr="00DA4649">
        <w:rPr>
          <w:rFonts w:ascii="楷体" w:eastAsia="楷体" w:hAnsi="楷体" w:hint="eastAsia"/>
          <w:color w:val="00B050"/>
          <w:w w:val="80"/>
        </w:rPr>
        <w:t xml:space="preserve">  </w:t>
      </w:r>
      <w:r w:rsidR="00A638A2" w:rsidRPr="00A638A2">
        <w:rPr>
          <w:rFonts w:ascii="楷体" w:eastAsia="楷体" w:hAnsi="楷体" w:hint="eastAsia"/>
          <w:color w:val="00B050"/>
          <w:w w:val="80"/>
        </w:rPr>
        <w:t>李唐一族之所以崛兴，盖取塞外野蛮精悍之血，注入中原文化颓废之躯，旧染既除，新机重启，扩大恢张，遂能别创空前之世局。</w:t>
      </w:r>
      <w:r w:rsidR="00EE2C3F">
        <w:rPr>
          <w:rFonts w:ascii="楷体" w:eastAsia="楷体" w:hAnsi="楷体" w:hint="eastAsia"/>
          <w:color w:val="00B050"/>
          <w:w w:val="80"/>
        </w:rPr>
        <w:t xml:space="preserve">                                                       </w:t>
      </w:r>
      <w:r w:rsidR="00A638A2" w:rsidRPr="00A638A2">
        <w:rPr>
          <w:rFonts w:ascii="楷体" w:eastAsia="楷体" w:hAnsi="楷体" w:hint="eastAsia"/>
          <w:color w:val="00B050"/>
          <w:w w:val="80"/>
        </w:rPr>
        <w:t>——陈寅恪《李唐氏族推测之后记》</w:t>
      </w:r>
    </w:p>
    <w:p w:rsidR="00A638A2" w:rsidRDefault="00A638A2" w:rsidP="00EE2C3F">
      <w:pPr>
        <w:rPr>
          <w:rFonts w:ascii="楷体" w:eastAsia="楷体" w:hAnsi="楷体"/>
          <w:color w:val="00B050"/>
          <w:w w:val="80"/>
        </w:rPr>
      </w:pPr>
      <w:r w:rsidRPr="005C7BA0">
        <w:rPr>
          <w:rFonts w:ascii="楷体" w:eastAsia="楷体" w:hAnsi="楷体" w:hint="eastAsia"/>
          <w:b/>
          <w:color w:val="00B050"/>
          <w:w w:val="80"/>
        </w:rPr>
        <w:t>材料二</w:t>
      </w:r>
      <w:r>
        <w:rPr>
          <w:rFonts w:ascii="楷体" w:eastAsia="楷体" w:hAnsi="楷体" w:hint="eastAsia"/>
          <w:color w:val="00B050"/>
          <w:w w:val="80"/>
        </w:rPr>
        <w:t xml:space="preserve">  </w:t>
      </w:r>
      <w:r w:rsidRPr="00A638A2">
        <w:rPr>
          <w:rFonts w:ascii="楷体" w:eastAsia="楷体" w:hAnsi="楷体" w:hint="eastAsia"/>
          <w:color w:val="00B050"/>
          <w:w w:val="80"/>
        </w:rPr>
        <w:t>门阀政治实际上只存在于东晋一朝，是皇权政治在特定历史条件下出现的变态，来自皇权政治，必然回归皇权政治的常态。</w:t>
      </w:r>
      <w:r w:rsidR="00EE2C3F">
        <w:rPr>
          <w:rFonts w:ascii="楷体" w:eastAsia="楷体" w:hAnsi="楷体" w:hint="eastAsia"/>
          <w:color w:val="00B050"/>
          <w:w w:val="80"/>
        </w:rPr>
        <w:t xml:space="preserve">                                                                  </w:t>
      </w:r>
      <w:r w:rsidRPr="00A638A2">
        <w:rPr>
          <w:rFonts w:ascii="楷体" w:eastAsia="楷体" w:hAnsi="楷体" w:hint="eastAsia"/>
          <w:color w:val="00B050"/>
          <w:w w:val="80"/>
        </w:rPr>
        <w:t>——田余庆《东晋门阀政治》</w:t>
      </w:r>
    </w:p>
    <w:p w:rsidR="00A638A2" w:rsidRDefault="00317A0D" w:rsidP="00EE2C3F">
      <w:pPr>
        <w:rPr>
          <w:rFonts w:ascii="楷体" w:eastAsia="楷体" w:hAnsi="楷体"/>
          <w:color w:val="00B050"/>
          <w:w w:val="80"/>
        </w:rPr>
      </w:pPr>
      <w:r w:rsidRPr="00DA4649">
        <w:rPr>
          <w:rFonts w:ascii="楷体" w:eastAsia="楷体" w:hAnsi="楷体" w:hint="eastAsia"/>
          <w:b/>
          <w:bCs/>
          <w:color w:val="00B050"/>
          <w:w w:val="80"/>
        </w:rPr>
        <w:t>材料</w:t>
      </w:r>
      <w:r w:rsidR="00A638A2">
        <w:rPr>
          <w:rFonts w:ascii="楷体" w:eastAsia="楷体" w:hAnsi="楷体" w:hint="eastAsia"/>
          <w:b/>
          <w:bCs/>
          <w:color w:val="00B050"/>
          <w:w w:val="80"/>
        </w:rPr>
        <w:t>三</w:t>
      </w:r>
      <w:r w:rsidRPr="00DA4649">
        <w:rPr>
          <w:rFonts w:ascii="楷体" w:eastAsia="楷体" w:hAnsi="楷体" w:hint="eastAsia"/>
          <w:color w:val="00B050"/>
          <w:w w:val="80"/>
        </w:rPr>
        <w:t xml:space="preserve">  </w:t>
      </w:r>
      <w:r w:rsidR="00A638A2" w:rsidRPr="00A638A2">
        <w:rPr>
          <w:rFonts w:ascii="楷体" w:eastAsia="楷体" w:hAnsi="楷体" w:hint="eastAsia"/>
          <w:color w:val="00B050"/>
          <w:w w:val="80"/>
        </w:rPr>
        <w:t>唐代初期，太宗称：“我今为天下主，无问中国及四夷，皆养活之。不安者，我必令安；不乐者，我必令乐。”由于边远诸族聚居地生产相对落后，无法执行内地赋役标准，朝廷依据实情实施轻税政策，如建中元年（780）规定：“诸边远州有夷僚杂类之所，应输课役者，随事斟量，不必同之华夏。”</w:t>
      </w:r>
      <w:r w:rsidR="00EE2C3F">
        <w:rPr>
          <w:rFonts w:ascii="楷体" w:eastAsia="楷体" w:hAnsi="楷体" w:hint="eastAsia"/>
          <w:color w:val="00B050"/>
          <w:w w:val="80"/>
        </w:rPr>
        <w:t xml:space="preserve">                 </w:t>
      </w:r>
      <w:r w:rsidR="00A638A2" w:rsidRPr="00A638A2">
        <w:rPr>
          <w:rFonts w:ascii="楷体" w:eastAsia="楷体" w:hAnsi="楷体" w:hint="eastAsia"/>
          <w:color w:val="00B050"/>
          <w:w w:val="80"/>
        </w:rPr>
        <w:t>——2023年高考湖北卷第3题</w:t>
      </w:r>
    </w:p>
    <w:p w:rsidR="00A638A2" w:rsidRPr="00A638A2" w:rsidRDefault="003852EF" w:rsidP="00F5192D">
      <w:pPr>
        <w:rPr>
          <w:rFonts w:ascii="楷体" w:eastAsia="楷体" w:hAnsi="楷体"/>
          <w:b/>
          <w:bCs/>
          <w:color w:val="00B050"/>
          <w:w w:val="80"/>
        </w:rPr>
      </w:pPr>
      <w:r>
        <w:rPr>
          <w:rFonts w:ascii="楷体" w:eastAsia="楷体" w:hAnsi="楷体" w:hint="eastAsia"/>
          <w:b/>
          <w:bCs/>
          <w:color w:val="00B050"/>
          <w:w w:val="80"/>
        </w:rPr>
        <w:t>材料四</w:t>
      </w:r>
      <w:r w:rsidRPr="006650A4">
        <w:rPr>
          <w:rFonts w:ascii="楷体" w:eastAsia="楷体" w:hAnsi="楷体" w:hint="eastAsia"/>
          <w:color w:val="00B050"/>
          <w:w w:val="80"/>
        </w:rPr>
        <w:t xml:space="preserve">  </w:t>
      </w:r>
      <w:r w:rsidR="00A638A2" w:rsidRPr="006650A4">
        <w:rPr>
          <w:rFonts w:ascii="楷体" w:eastAsia="楷体" w:hAnsi="楷体" w:hint="eastAsia"/>
          <w:color w:val="00B050"/>
          <w:w w:val="80"/>
        </w:rPr>
        <w:t>（对东突厥的安置）朝士多言：“北狄自古为中国患，今幸而破之，宜悉徙之河南兖、豫之间，分其种落，散居</w:t>
      </w:r>
      <w:r w:rsidR="00A638A2" w:rsidRPr="006650A4">
        <w:rPr>
          <w:rFonts w:ascii="楷体" w:eastAsia="楷体" w:hAnsi="楷体" w:hint="eastAsia"/>
          <w:color w:val="00B050"/>
          <w:w w:val="80"/>
        </w:rPr>
        <w:lastRenderedPageBreak/>
        <w:t>州县，教之耕织。”李百药：“突厥虽云一国，然其种类区分，各有酋帅。今宜因其离散，各即本部署为君长，不相臣属……请于定襄置都护府，为其节度。”温彦博：“请准汉武故事，全其部落，顺其土俗，以实空虚之地……授以生业，教之礼仪，数年之后，悉为吾民……何后患之有？”</w:t>
      </w:r>
      <w:r w:rsidR="00262B9A">
        <w:rPr>
          <w:rFonts w:ascii="楷体" w:eastAsia="楷体" w:hAnsi="楷体" w:hint="eastAsia"/>
          <w:color w:val="00B050"/>
          <w:w w:val="80"/>
        </w:rPr>
        <w:t>上卒用彦博策，分其故所统之地，</w:t>
      </w:r>
      <w:r w:rsidR="00700918">
        <w:rPr>
          <w:rFonts w:ascii="楷体" w:eastAsia="楷体" w:hAnsi="楷体" w:hint="eastAsia"/>
          <w:color w:val="00B050"/>
          <w:w w:val="80"/>
        </w:rPr>
        <w:t>各</w:t>
      </w:r>
      <w:r w:rsidR="00262B9A">
        <w:rPr>
          <w:rFonts w:ascii="楷体" w:eastAsia="楷体" w:hAnsi="楷体" w:hint="eastAsia"/>
          <w:color w:val="00B050"/>
          <w:w w:val="80"/>
        </w:rPr>
        <w:t>置都督府，以统其众，戒之勿相侵扰。</w:t>
      </w:r>
    </w:p>
    <w:p w:rsidR="006650A4" w:rsidRPr="00BF3A7D" w:rsidRDefault="00A638A2" w:rsidP="00BF3A7D">
      <w:pPr>
        <w:jc w:val="right"/>
        <w:rPr>
          <w:rFonts w:ascii="楷体" w:eastAsia="楷体" w:hAnsi="楷体"/>
          <w:color w:val="00B050"/>
          <w:w w:val="80"/>
        </w:rPr>
      </w:pPr>
      <w:r w:rsidRPr="006650A4">
        <w:rPr>
          <w:rFonts w:ascii="楷体" w:eastAsia="楷体" w:hAnsi="楷体" w:hint="eastAsia"/>
          <w:color w:val="00B050"/>
          <w:w w:val="80"/>
        </w:rPr>
        <w:t>——摘编自《资治通鉴》</w:t>
      </w:r>
    </w:p>
    <w:p w:rsidR="006650A4" w:rsidRDefault="00317A0D" w:rsidP="00F5192D">
      <w:pPr>
        <w:rPr>
          <w:rFonts w:ascii="楷体" w:eastAsia="楷体" w:hAnsi="楷体"/>
          <w:color w:val="00B050"/>
          <w:w w:val="80"/>
        </w:rPr>
      </w:pPr>
      <w:r w:rsidRPr="00DA4649">
        <w:rPr>
          <w:rFonts w:ascii="楷体" w:eastAsia="楷体" w:hAnsi="楷体" w:hint="eastAsia"/>
          <w:b/>
          <w:bCs/>
          <w:color w:val="00B050"/>
          <w:w w:val="80"/>
        </w:rPr>
        <w:t>材料</w:t>
      </w:r>
      <w:r w:rsidR="006650A4">
        <w:rPr>
          <w:rFonts w:ascii="楷体" w:eastAsia="楷体" w:hAnsi="楷体" w:hint="eastAsia"/>
          <w:b/>
          <w:bCs/>
          <w:color w:val="00B050"/>
          <w:w w:val="80"/>
        </w:rPr>
        <w:t>五</w:t>
      </w:r>
      <w:r w:rsidRPr="00DA4649">
        <w:rPr>
          <w:rFonts w:ascii="楷体" w:eastAsia="楷体" w:hAnsi="楷体" w:hint="eastAsia"/>
          <w:color w:val="00B050"/>
          <w:w w:val="80"/>
        </w:rPr>
        <w:t xml:space="preserve">  </w:t>
      </w:r>
      <w:r w:rsidR="006650A4">
        <w:rPr>
          <w:rFonts w:ascii="楷体" w:eastAsia="楷体" w:hAnsi="楷体" w:hint="eastAsia"/>
          <w:color w:val="00B050"/>
          <w:w w:val="80"/>
        </w:rPr>
        <w:t>以下是关于</w:t>
      </w:r>
      <w:r w:rsidR="00A638A2" w:rsidRPr="00A638A2">
        <w:rPr>
          <w:rFonts w:ascii="楷体" w:eastAsia="楷体" w:hAnsi="楷体" w:hint="eastAsia"/>
          <w:color w:val="00B050"/>
          <w:w w:val="80"/>
        </w:rPr>
        <w:t>藩镇割据</w:t>
      </w:r>
      <w:r w:rsidR="006650A4">
        <w:rPr>
          <w:rFonts w:ascii="楷体" w:eastAsia="楷体" w:hAnsi="楷体" w:hint="eastAsia"/>
          <w:color w:val="00B050"/>
          <w:w w:val="80"/>
        </w:rPr>
        <w:t>的评述：</w:t>
      </w:r>
    </w:p>
    <w:p w:rsidR="00A638A2" w:rsidRPr="00A638A2" w:rsidRDefault="00A638A2" w:rsidP="00F5192D">
      <w:pPr>
        <w:rPr>
          <w:rFonts w:ascii="楷体" w:eastAsia="楷体" w:hAnsi="楷体"/>
          <w:color w:val="00B050"/>
          <w:w w:val="80"/>
        </w:rPr>
      </w:pPr>
      <w:r w:rsidRPr="00A638A2">
        <w:rPr>
          <w:rFonts w:ascii="楷体" w:eastAsia="楷体" w:hAnsi="楷体" w:hint="eastAsia"/>
          <w:color w:val="00B050"/>
          <w:w w:val="80"/>
        </w:rPr>
        <w:t>宋·尹源《唐说》：夫</w:t>
      </w:r>
      <w:bookmarkStart w:id="1" w:name="_Hlk176362349"/>
      <w:r w:rsidRPr="00A638A2">
        <w:rPr>
          <w:rFonts w:ascii="楷体" w:eastAsia="楷体" w:hAnsi="楷体" w:hint="eastAsia"/>
          <w:color w:val="00B050"/>
          <w:w w:val="80"/>
        </w:rPr>
        <w:t>弱唐</w:t>
      </w:r>
      <w:bookmarkEnd w:id="1"/>
      <w:r w:rsidRPr="00A638A2">
        <w:rPr>
          <w:rFonts w:ascii="楷体" w:eastAsia="楷体" w:hAnsi="楷体" w:hint="eastAsia"/>
          <w:color w:val="00B050"/>
          <w:w w:val="80"/>
        </w:rPr>
        <w:t>者，诸侯也；唐既弱矣，而久不亡者，诸侯</w:t>
      </w:r>
      <w:bookmarkStart w:id="2" w:name="_Hlk176362378"/>
      <w:r w:rsidRPr="00A638A2">
        <w:rPr>
          <w:rFonts w:ascii="楷体" w:eastAsia="楷体" w:hAnsi="楷体" w:hint="eastAsia"/>
          <w:color w:val="00B050"/>
          <w:w w:val="80"/>
        </w:rPr>
        <w:t>维之</w:t>
      </w:r>
      <w:bookmarkEnd w:id="2"/>
      <w:r w:rsidRPr="00A638A2">
        <w:rPr>
          <w:rFonts w:ascii="楷体" w:eastAsia="楷体" w:hAnsi="楷体" w:hint="eastAsia"/>
          <w:color w:val="00B050"/>
          <w:w w:val="80"/>
        </w:rPr>
        <w:t>也。</w:t>
      </w:r>
    </w:p>
    <w:p w:rsidR="005E209B" w:rsidRDefault="00A638A2" w:rsidP="00F5192D">
      <w:pPr>
        <w:rPr>
          <w:rFonts w:ascii="楷体" w:eastAsia="楷体" w:hAnsi="楷体"/>
          <w:color w:val="00B050"/>
          <w:w w:val="80"/>
        </w:rPr>
      </w:pPr>
      <w:r w:rsidRPr="00A638A2">
        <w:rPr>
          <w:rFonts w:ascii="楷体" w:eastAsia="楷体" w:hAnsi="楷体" w:hint="eastAsia"/>
          <w:color w:val="00B050"/>
          <w:w w:val="80"/>
        </w:rPr>
        <w:t>李碧妍《危机与重构：唐帝国及其他地方诸侯》：中央与藩镇在博弈中做出调整，重新树立了中央对藩镇的权威和控制力，</w:t>
      </w:r>
      <w:bookmarkStart w:id="3" w:name="_Hlk176362397"/>
      <w:r w:rsidRPr="00A638A2">
        <w:rPr>
          <w:rFonts w:ascii="楷体" w:eastAsia="楷体" w:hAnsi="楷体" w:hint="eastAsia"/>
          <w:color w:val="00B050"/>
          <w:w w:val="80"/>
        </w:rPr>
        <w:t>使唐朝得以长期延续</w:t>
      </w:r>
      <w:bookmarkEnd w:id="3"/>
      <w:r w:rsidRPr="00A638A2">
        <w:rPr>
          <w:rFonts w:ascii="楷体" w:eastAsia="楷体" w:hAnsi="楷体" w:hint="eastAsia"/>
          <w:color w:val="00B050"/>
          <w:w w:val="80"/>
        </w:rPr>
        <w:t>。</w:t>
      </w:r>
    </w:p>
    <w:p w:rsidR="006650A4" w:rsidRPr="006650A4" w:rsidRDefault="006650A4" w:rsidP="00F5192D">
      <w:pPr>
        <w:jc w:val="left"/>
        <w:rPr>
          <w:rFonts w:ascii="楷体" w:eastAsia="楷体" w:hAnsi="楷体"/>
          <w:color w:val="00B050"/>
          <w:w w:val="80"/>
        </w:rPr>
      </w:pPr>
      <w:r w:rsidRPr="00DB4266">
        <w:rPr>
          <w:rFonts w:ascii="楷体" w:eastAsia="楷体" w:hAnsi="楷体" w:hint="eastAsia"/>
          <w:b/>
          <w:bCs/>
          <w:color w:val="00B050"/>
          <w:w w:val="80"/>
        </w:rPr>
        <w:t>材料六</w:t>
      </w:r>
      <w:r>
        <w:rPr>
          <w:rFonts w:ascii="楷体" w:eastAsia="楷体" w:hAnsi="楷体" w:hint="eastAsia"/>
          <w:color w:val="00B050"/>
          <w:w w:val="80"/>
        </w:rPr>
        <w:t xml:space="preserve">  </w:t>
      </w:r>
      <w:r w:rsidRPr="006650A4">
        <w:rPr>
          <w:rFonts w:ascii="楷体" w:eastAsia="楷体" w:hAnsi="楷体" w:hint="eastAsia"/>
          <w:color w:val="00B050"/>
          <w:w w:val="80"/>
        </w:rPr>
        <w:t>唐朝“安史之乱”后百余年间唐朝藩镇基本情况表</w:t>
      </w:r>
    </w:p>
    <w:tbl>
      <w:tblPr>
        <w:tblStyle w:val="30"/>
        <w:tblW w:w="8309" w:type="dxa"/>
        <w:tblInd w:w="42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tblPr>
      <w:tblGrid>
        <w:gridCol w:w="1507"/>
        <w:gridCol w:w="1764"/>
        <w:gridCol w:w="1508"/>
        <w:gridCol w:w="1508"/>
        <w:gridCol w:w="2022"/>
      </w:tblGrid>
      <w:tr w:rsidR="006650A4" w:rsidRPr="006650A4" w:rsidTr="004912DE">
        <w:trPr>
          <w:trHeight w:val="162"/>
        </w:trPr>
        <w:tc>
          <w:tcPr>
            <w:tcW w:w="1507"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藩镇类型</w:t>
            </w:r>
          </w:p>
        </w:tc>
        <w:tc>
          <w:tcPr>
            <w:tcW w:w="1764"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数量（个）</w:t>
            </w:r>
          </w:p>
        </w:tc>
        <w:tc>
          <w:tcPr>
            <w:tcW w:w="1508"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官员任免</w:t>
            </w:r>
          </w:p>
        </w:tc>
        <w:tc>
          <w:tcPr>
            <w:tcW w:w="1508"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赋税供纳</w:t>
            </w:r>
          </w:p>
        </w:tc>
        <w:tc>
          <w:tcPr>
            <w:tcW w:w="2022"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兵额与功能</w:t>
            </w:r>
          </w:p>
        </w:tc>
      </w:tr>
      <w:tr w:rsidR="006650A4" w:rsidRPr="006650A4" w:rsidTr="004912DE">
        <w:trPr>
          <w:trHeight w:val="162"/>
        </w:trPr>
        <w:tc>
          <w:tcPr>
            <w:tcW w:w="1507"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河朔型</w:t>
            </w:r>
          </w:p>
        </w:tc>
        <w:tc>
          <w:tcPr>
            <w:tcW w:w="1764"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7</w:t>
            </w:r>
          </w:p>
        </w:tc>
        <w:tc>
          <w:tcPr>
            <w:tcW w:w="1508"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藩镇自擅</w:t>
            </w:r>
          </w:p>
        </w:tc>
        <w:tc>
          <w:tcPr>
            <w:tcW w:w="1508"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不上供</w:t>
            </w:r>
          </w:p>
        </w:tc>
        <w:tc>
          <w:tcPr>
            <w:tcW w:w="2022"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拥重兵以自立</w:t>
            </w:r>
          </w:p>
        </w:tc>
      </w:tr>
      <w:tr w:rsidR="006650A4" w:rsidRPr="006650A4" w:rsidTr="004912DE">
        <w:trPr>
          <w:trHeight w:val="162"/>
        </w:trPr>
        <w:tc>
          <w:tcPr>
            <w:tcW w:w="1507"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中原型</w:t>
            </w:r>
          </w:p>
        </w:tc>
        <w:tc>
          <w:tcPr>
            <w:tcW w:w="1764"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8</w:t>
            </w:r>
          </w:p>
        </w:tc>
        <w:tc>
          <w:tcPr>
            <w:tcW w:w="1508"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朝廷任命</w:t>
            </w:r>
          </w:p>
        </w:tc>
        <w:tc>
          <w:tcPr>
            <w:tcW w:w="1508"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少上供</w:t>
            </w:r>
          </w:p>
        </w:tc>
        <w:tc>
          <w:tcPr>
            <w:tcW w:w="2022"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驻重兵防骄藩</w:t>
            </w:r>
          </w:p>
        </w:tc>
      </w:tr>
      <w:tr w:rsidR="006650A4" w:rsidRPr="006650A4" w:rsidTr="004912DE">
        <w:trPr>
          <w:trHeight w:val="158"/>
        </w:trPr>
        <w:tc>
          <w:tcPr>
            <w:tcW w:w="1507"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边疆型</w:t>
            </w:r>
          </w:p>
        </w:tc>
        <w:tc>
          <w:tcPr>
            <w:tcW w:w="1764"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17</w:t>
            </w:r>
          </w:p>
        </w:tc>
        <w:tc>
          <w:tcPr>
            <w:tcW w:w="1508"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朝廷任命</w:t>
            </w:r>
          </w:p>
        </w:tc>
        <w:tc>
          <w:tcPr>
            <w:tcW w:w="1508"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少上供</w:t>
            </w:r>
          </w:p>
        </w:tc>
        <w:tc>
          <w:tcPr>
            <w:tcW w:w="2022"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驻重兵守边疆</w:t>
            </w:r>
          </w:p>
        </w:tc>
      </w:tr>
      <w:tr w:rsidR="006650A4" w:rsidRPr="006650A4" w:rsidTr="004912DE">
        <w:trPr>
          <w:trHeight w:val="162"/>
        </w:trPr>
        <w:tc>
          <w:tcPr>
            <w:tcW w:w="1507"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东南型</w:t>
            </w:r>
          </w:p>
        </w:tc>
        <w:tc>
          <w:tcPr>
            <w:tcW w:w="1764"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9</w:t>
            </w:r>
          </w:p>
        </w:tc>
        <w:tc>
          <w:tcPr>
            <w:tcW w:w="1508"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朝廷任命</w:t>
            </w:r>
          </w:p>
        </w:tc>
        <w:tc>
          <w:tcPr>
            <w:tcW w:w="1508"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上供</w:t>
            </w:r>
          </w:p>
        </w:tc>
        <w:tc>
          <w:tcPr>
            <w:tcW w:w="2022" w:type="dxa"/>
            <w:tcMar>
              <w:left w:w="119" w:type="dxa"/>
              <w:right w:w="119" w:type="dxa"/>
            </w:tcMar>
          </w:tcPr>
          <w:p w:rsidR="006650A4" w:rsidRPr="006650A4" w:rsidRDefault="006650A4" w:rsidP="00F5192D">
            <w:pPr>
              <w:jc w:val="center"/>
              <w:rPr>
                <w:rFonts w:ascii="楷体" w:eastAsia="楷体" w:hAnsi="楷体"/>
                <w:color w:val="00B050"/>
                <w:w w:val="80"/>
              </w:rPr>
            </w:pPr>
            <w:r w:rsidRPr="006650A4">
              <w:rPr>
                <w:rFonts w:ascii="楷体" w:eastAsia="楷体" w:hAnsi="楷体" w:hint="eastAsia"/>
                <w:color w:val="00B050"/>
                <w:w w:val="80"/>
              </w:rPr>
              <w:t>驻兵少防盗贼</w:t>
            </w:r>
          </w:p>
        </w:tc>
      </w:tr>
    </w:tbl>
    <w:p w:rsidR="005E209B" w:rsidRPr="007C5C7A" w:rsidRDefault="005E209B" w:rsidP="00F5192D">
      <w:pPr>
        <w:rPr>
          <w:rFonts w:ascii="宋体" w:hAnsi="宋体"/>
          <w:color w:val="FF3399"/>
          <w:w w:val="80"/>
        </w:rPr>
      </w:pPr>
      <w:r w:rsidRPr="007C5C7A">
        <w:rPr>
          <w:rFonts w:ascii="宋体" w:hAnsi="宋体" w:hint="eastAsia"/>
          <w:color w:val="FF3399"/>
          <w:w w:val="80"/>
        </w:rPr>
        <w:t>（</w:t>
      </w:r>
      <w:r w:rsidR="00EF3052" w:rsidRPr="007C5C7A">
        <w:rPr>
          <w:rFonts w:ascii="宋体" w:hAnsi="宋体" w:hint="eastAsia"/>
          <w:color w:val="FF3399"/>
          <w:w w:val="80"/>
        </w:rPr>
        <w:t>1</w:t>
      </w:r>
      <w:r w:rsidRPr="007C5C7A">
        <w:rPr>
          <w:rFonts w:ascii="宋体" w:hAnsi="宋体"/>
          <w:color w:val="FF3399"/>
          <w:w w:val="80"/>
        </w:rPr>
        <w:t>）</w:t>
      </w:r>
      <w:r w:rsidR="00A638A2" w:rsidRPr="007C5C7A">
        <w:rPr>
          <w:rFonts w:ascii="宋体" w:hAnsi="宋体" w:hint="eastAsia"/>
          <w:color w:val="FF3399"/>
          <w:w w:val="80"/>
        </w:rPr>
        <w:t>根据材料一、二，结合教材表述</w:t>
      </w:r>
      <w:r w:rsidR="00C165A4" w:rsidRPr="007C5C7A">
        <w:rPr>
          <w:rFonts w:ascii="宋体" w:hAnsi="宋体" w:hint="eastAsia"/>
          <w:color w:val="FF3399"/>
          <w:w w:val="80"/>
        </w:rPr>
        <w:t>和所学</w:t>
      </w:r>
      <w:r w:rsidR="00A638A2" w:rsidRPr="007C5C7A">
        <w:rPr>
          <w:rFonts w:ascii="宋体" w:hAnsi="宋体" w:hint="eastAsia"/>
          <w:color w:val="FF3399"/>
          <w:w w:val="80"/>
        </w:rPr>
        <w:t>，</w:t>
      </w:r>
      <w:r w:rsidR="00C165A4" w:rsidRPr="007C5C7A">
        <w:rPr>
          <w:rFonts w:ascii="宋体" w:hAnsi="宋体" w:hint="eastAsia"/>
          <w:color w:val="FF3399"/>
          <w:w w:val="80"/>
        </w:rPr>
        <w:t>分析</w:t>
      </w:r>
      <w:r w:rsidR="00A638A2" w:rsidRPr="007C5C7A">
        <w:rPr>
          <w:rFonts w:ascii="宋体" w:hAnsi="宋体" w:hint="eastAsia"/>
          <w:color w:val="FF3399"/>
          <w:w w:val="80"/>
        </w:rPr>
        <w:t>隋唐重归大一统的历史原因和现实条件</w:t>
      </w:r>
      <w:r w:rsidRPr="007C5C7A">
        <w:rPr>
          <w:rFonts w:ascii="宋体" w:hAnsi="宋体" w:hint="eastAsia"/>
          <w:color w:val="FF3399"/>
          <w:w w:val="80"/>
        </w:rPr>
        <w:t>。</w:t>
      </w:r>
      <w:r w:rsidR="009D2F9A" w:rsidRPr="007C5C7A">
        <w:rPr>
          <w:rFonts w:ascii="宋体" w:hAnsi="宋体" w:hint="eastAsia"/>
          <w:color w:val="FF3399"/>
          <w:w w:val="80"/>
        </w:rPr>
        <w:t>说明</w:t>
      </w:r>
      <w:r w:rsidR="00C165A4" w:rsidRPr="007C5C7A">
        <w:rPr>
          <w:rFonts w:ascii="宋体" w:hAnsi="宋体" w:hint="eastAsia"/>
          <w:color w:val="FF3399"/>
          <w:w w:val="80"/>
        </w:rPr>
        <w:t>隋唐盛世的</w:t>
      </w:r>
      <w:r w:rsidR="009D2F9A" w:rsidRPr="007C5C7A">
        <w:rPr>
          <w:rFonts w:ascii="宋体" w:hAnsi="宋体" w:hint="eastAsia"/>
          <w:color w:val="FF3399"/>
          <w:w w:val="80"/>
        </w:rPr>
        <w:t>主要</w:t>
      </w:r>
      <w:r w:rsidR="00C165A4" w:rsidRPr="007C5C7A">
        <w:rPr>
          <w:rFonts w:ascii="宋体" w:hAnsi="宋体" w:hint="eastAsia"/>
          <w:color w:val="FF3399"/>
          <w:w w:val="80"/>
        </w:rPr>
        <w:t>表现。</w:t>
      </w:r>
    </w:p>
    <w:p w:rsidR="005E209B" w:rsidRPr="009A506F" w:rsidRDefault="005E209B" w:rsidP="00F5192D">
      <w:pPr>
        <w:rPr>
          <w:rFonts w:ascii="仿宋" w:eastAsia="仿宋" w:hAnsi="仿宋"/>
          <w:color w:val="000000" w:themeColor="text1"/>
          <w:w w:val="80"/>
        </w:rPr>
      </w:pPr>
      <w:r w:rsidRPr="007C5C7A">
        <w:rPr>
          <w:rFonts w:ascii="仿宋" w:eastAsia="仿宋" w:hAnsi="仿宋" w:hint="eastAsia"/>
          <w:color w:val="E36C0A" w:themeColor="accent6" w:themeShade="BF"/>
          <w:w w:val="80"/>
        </w:rPr>
        <w:t>①</w:t>
      </w:r>
      <w:r w:rsidR="00C165A4" w:rsidRPr="007C5C7A">
        <w:rPr>
          <w:rFonts w:ascii="仿宋" w:eastAsia="仿宋" w:hAnsi="仿宋" w:hint="eastAsia"/>
          <w:color w:val="E36C0A" w:themeColor="accent6" w:themeShade="BF"/>
          <w:w w:val="80"/>
        </w:rPr>
        <w:t>历史原因</w:t>
      </w:r>
      <w:r w:rsidRPr="007C5C7A">
        <w:rPr>
          <w:rFonts w:ascii="仿宋" w:eastAsia="仿宋" w:hAnsi="仿宋" w:hint="eastAsia"/>
          <w:color w:val="E36C0A" w:themeColor="accent6" w:themeShade="BF"/>
          <w:w w:val="80"/>
        </w:rPr>
        <w:t>：</w:t>
      </w:r>
      <w:r w:rsidR="00C165A4">
        <w:rPr>
          <w:rFonts w:ascii="仿宋" w:eastAsia="仿宋" w:hAnsi="仿宋" w:hint="eastAsia"/>
          <w:color w:val="00B0F0"/>
          <w:w w:val="80"/>
          <w:u w:val="dotted" w:color="000000" w:themeColor="text1"/>
        </w:rPr>
        <w:t>魏晋南北朝长期分裂、民族交融和文化整合的</w:t>
      </w:r>
      <w:r w:rsidR="00D2037D" w:rsidRPr="00D2037D">
        <w:rPr>
          <w:rFonts w:ascii="仿宋" w:eastAsia="仿宋" w:hAnsi="仿宋" w:hint="eastAsia"/>
          <w:color w:val="00B0F0"/>
          <w:w w:val="80"/>
          <w:u w:val="dotted" w:color="000000" w:themeColor="text1"/>
        </w:rPr>
        <w:t>的必然趋势，也是西魏到北周关陇军事集团推进汉化改革和国力增强的结果</w:t>
      </w:r>
      <w:r w:rsidR="00C165A4">
        <w:rPr>
          <w:rFonts w:ascii="仿宋" w:eastAsia="仿宋" w:hAnsi="仿宋" w:hint="eastAsia"/>
          <w:color w:val="00B0F0"/>
          <w:w w:val="80"/>
          <w:u w:val="dotted" w:color="000000" w:themeColor="text1"/>
        </w:rPr>
        <w:t>。</w:t>
      </w:r>
      <w:r w:rsidR="00D2037D" w:rsidRPr="00D2037D">
        <w:rPr>
          <w:rFonts w:ascii="仿宋" w:eastAsia="仿宋" w:hAnsi="仿宋" w:hint="eastAsia"/>
          <w:color w:val="00B0F0"/>
          <w:w w:val="80"/>
          <w:u w:val="dotted" w:color="000000" w:themeColor="text1"/>
        </w:rPr>
        <w:t>杨坚之父杨忠、李渊祖父李虎</w:t>
      </w:r>
      <w:r w:rsidR="009D2F9A">
        <w:rPr>
          <w:rFonts w:ascii="仿宋" w:eastAsia="仿宋" w:hAnsi="仿宋" w:hint="eastAsia"/>
          <w:color w:val="00B0F0"/>
          <w:w w:val="80"/>
          <w:u w:val="dotted" w:color="000000" w:themeColor="text1"/>
        </w:rPr>
        <w:t>分别</w:t>
      </w:r>
      <w:r w:rsidR="00D2037D" w:rsidRPr="00D2037D">
        <w:rPr>
          <w:rFonts w:ascii="仿宋" w:eastAsia="仿宋" w:hAnsi="仿宋" w:hint="eastAsia"/>
          <w:color w:val="00B0F0"/>
          <w:w w:val="80"/>
          <w:u w:val="dotted" w:color="000000" w:themeColor="text1"/>
        </w:rPr>
        <w:t>是“形胡实汉”“出将入相”关陇士族集团十二大将军、八柱国之一</w:t>
      </w:r>
      <w:r w:rsidR="00D2037D">
        <w:rPr>
          <w:rFonts w:ascii="仿宋" w:eastAsia="仿宋" w:hAnsi="仿宋" w:hint="eastAsia"/>
          <w:color w:val="00B0F0"/>
          <w:w w:val="80"/>
          <w:u w:val="dotted" w:color="000000" w:themeColor="text1"/>
        </w:rPr>
        <w:t>。</w:t>
      </w:r>
    </w:p>
    <w:p w:rsidR="005E209B" w:rsidRPr="009A506F" w:rsidRDefault="005E209B" w:rsidP="00F5192D">
      <w:pPr>
        <w:rPr>
          <w:rFonts w:ascii="仿宋" w:eastAsia="仿宋" w:hAnsi="仿宋"/>
          <w:color w:val="000000" w:themeColor="text1"/>
          <w:w w:val="80"/>
        </w:rPr>
      </w:pPr>
      <w:r w:rsidRPr="007C5C7A">
        <w:rPr>
          <w:rFonts w:ascii="仿宋" w:eastAsia="仿宋" w:hAnsi="仿宋" w:hint="eastAsia"/>
          <w:color w:val="E36C0A" w:themeColor="accent6" w:themeShade="BF"/>
          <w:w w:val="80"/>
        </w:rPr>
        <w:t>②</w:t>
      </w:r>
      <w:r w:rsidR="00C165A4" w:rsidRPr="007C5C7A">
        <w:rPr>
          <w:rFonts w:ascii="仿宋" w:eastAsia="仿宋" w:hAnsi="仿宋" w:hint="eastAsia"/>
          <w:color w:val="E36C0A" w:themeColor="accent6" w:themeShade="BF"/>
          <w:w w:val="80"/>
        </w:rPr>
        <w:t>现实条件</w:t>
      </w:r>
      <w:r w:rsidRPr="007C5C7A">
        <w:rPr>
          <w:rFonts w:ascii="仿宋" w:eastAsia="仿宋" w:hAnsi="仿宋"/>
          <w:color w:val="E36C0A" w:themeColor="accent6" w:themeShade="BF"/>
          <w:w w:val="80"/>
        </w:rPr>
        <w:t>：</w:t>
      </w:r>
      <w:r w:rsidR="00C165A4">
        <w:rPr>
          <w:rFonts w:ascii="仿宋" w:eastAsia="仿宋" w:hAnsi="仿宋" w:hint="eastAsia"/>
          <w:color w:val="00B0F0"/>
          <w:w w:val="80"/>
          <w:u w:val="dotted" w:color="000000" w:themeColor="text1"/>
        </w:rPr>
        <w:t>隋唐统治者励精图治和推行改革的结果。</w:t>
      </w:r>
      <w:r w:rsidR="00D2037D" w:rsidRPr="00D2037D">
        <w:rPr>
          <w:rFonts w:ascii="仿宋" w:eastAsia="仿宋" w:hAnsi="仿宋" w:hint="eastAsia"/>
          <w:color w:val="00B0F0"/>
          <w:w w:val="80"/>
          <w:u w:val="dotted" w:color="000000" w:themeColor="text1"/>
        </w:rPr>
        <w:t>隋灭陈，重新回归国家统一，顺应历史潮流，符合人民愿望</w:t>
      </w:r>
      <w:r w:rsidR="005C7BA0">
        <w:rPr>
          <w:rFonts w:ascii="仿宋" w:eastAsia="仿宋" w:hAnsi="仿宋" w:hint="eastAsia"/>
          <w:color w:val="FF0000"/>
          <w:w w:val="80"/>
          <w:u w:val="dotted" w:color="000000" w:themeColor="text1"/>
        </w:rPr>
        <w:t>。</w:t>
      </w:r>
    </w:p>
    <w:p w:rsidR="005E209B" w:rsidRPr="009A506F" w:rsidRDefault="005E209B" w:rsidP="00F5192D">
      <w:pPr>
        <w:rPr>
          <w:rFonts w:ascii="仿宋" w:eastAsia="仿宋" w:hAnsi="仿宋"/>
          <w:color w:val="000000" w:themeColor="text1"/>
          <w:w w:val="80"/>
        </w:rPr>
      </w:pPr>
      <w:r w:rsidRPr="007C5C7A">
        <w:rPr>
          <w:rFonts w:ascii="仿宋" w:eastAsia="仿宋" w:hAnsi="仿宋" w:hint="eastAsia"/>
          <w:color w:val="E36C0A" w:themeColor="accent6" w:themeShade="BF"/>
          <w:w w:val="80"/>
        </w:rPr>
        <w:t>③</w:t>
      </w:r>
      <w:r w:rsidR="00C165A4" w:rsidRPr="007C5C7A">
        <w:rPr>
          <w:rFonts w:ascii="仿宋" w:eastAsia="仿宋" w:hAnsi="仿宋" w:hint="eastAsia"/>
          <w:color w:val="E36C0A" w:themeColor="accent6" w:themeShade="BF"/>
          <w:w w:val="80"/>
        </w:rPr>
        <w:t>隋唐盛世</w:t>
      </w:r>
      <w:r w:rsidRPr="007C5C7A">
        <w:rPr>
          <w:rFonts w:ascii="仿宋" w:eastAsia="仿宋" w:hAnsi="仿宋" w:hint="eastAsia"/>
          <w:color w:val="E36C0A" w:themeColor="accent6" w:themeShade="BF"/>
          <w:w w:val="80"/>
        </w:rPr>
        <w:t>：</w:t>
      </w:r>
      <w:r w:rsidR="00924FC6" w:rsidRPr="00924FC6">
        <w:rPr>
          <w:rFonts w:ascii="仿宋" w:eastAsia="仿宋" w:hAnsi="仿宋" w:hint="eastAsia"/>
          <w:color w:val="00B0F0"/>
          <w:w w:val="80"/>
          <w:u w:val="dotted" w:color="000000" w:themeColor="text1"/>
        </w:rPr>
        <w:t>隋朝统治承前启后、继往开来，</w:t>
      </w:r>
      <w:r w:rsidR="009D2F9A">
        <w:rPr>
          <w:rFonts w:ascii="仿宋" w:eastAsia="仿宋" w:hAnsi="仿宋" w:hint="eastAsia"/>
          <w:color w:val="00B0F0"/>
          <w:w w:val="80"/>
          <w:u w:val="dotted" w:color="000000" w:themeColor="text1"/>
        </w:rPr>
        <w:t>盛极一时。</w:t>
      </w:r>
      <w:r w:rsidR="00924FC6" w:rsidRPr="00924FC6">
        <w:rPr>
          <w:rFonts w:ascii="仿宋" w:eastAsia="仿宋" w:hAnsi="仿宋" w:hint="eastAsia"/>
          <w:color w:val="00B0F0"/>
          <w:w w:val="80"/>
          <w:u w:val="dotted" w:color="000000" w:themeColor="text1"/>
        </w:rPr>
        <w:t>特别是</w:t>
      </w:r>
      <w:r w:rsidR="00C165A4">
        <w:rPr>
          <w:rFonts w:ascii="仿宋" w:eastAsia="仿宋" w:hAnsi="仿宋" w:hint="eastAsia"/>
          <w:color w:val="00B0F0"/>
          <w:w w:val="80"/>
          <w:u w:val="dotted" w:color="000000" w:themeColor="text1"/>
        </w:rPr>
        <w:t>隋文帝</w:t>
      </w:r>
      <w:r w:rsidR="00115673">
        <w:rPr>
          <w:rFonts w:ascii="仿宋" w:eastAsia="仿宋" w:hAnsi="仿宋" w:hint="eastAsia"/>
          <w:color w:val="00B0F0"/>
          <w:w w:val="80"/>
          <w:u w:val="dotted" w:color="000000" w:themeColor="text1"/>
        </w:rPr>
        <w:t>统治时期</w:t>
      </w:r>
      <w:r w:rsidR="00D2037D" w:rsidRPr="00D2037D">
        <w:rPr>
          <w:rFonts w:ascii="仿宋" w:eastAsia="仿宋" w:hAnsi="仿宋" w:hint="eastAsia"/>
          <w:color w:val="00B0F0"/>
          <w:w w:val="80"/>
          <w:u w:val="dotted" w:color="000000" w:themeColor="text1"/>
        </w:rPr>
        <w:t>，</w:t>
      </w:r>
      <w:r w:rsidR="00924FC6" w:rsidRPr="00924FC6">
        <w:rPr>
          <w:rFonts w:ascii="仿宋" w:eastAsia="仿宋" w:hAnsi="仿宋" w:hint="eastAsia"/>
          <w:color w:val="00B0F0"/>
          <w:w w:val="80"/>
          <w:u w:val="dotted" w:color="000000" w:themeColor="text1"/>
        </w:rPr>
        <w:t>政治稳固</w:t>
      </w:r>
      <w:r w:rsidR="00924FC6">
        <w:rPr>
          <w:rFonts w:ascii="仿宋" w:eastAsia="仿宋" w:hAnsi="仿宋" w:hint="eastAsia"/>
          <w:color w:val="00B0F0"/>
          <w:w w:val="80"/>
          <w:u w:val="dotted" w:color="000000" w:themeColor="text1"/>
        </w:rPr>
        <w:t>，民众休息，</w:t>
      </w:r>
      <w:r w:rsidR="00924FC6" w:rsidRPr="00924FC6">
        <w:rPr>
          <w:rFonts w:ascii="仿宋" w:eastAsia="仿宋" w:hAnsi="仿宋" w:hint="eastAsia"/>
          <w:color w:val="00B0F0"/>
          <w:w w:val="80"/>
          <w:u w:val="dotted" w:color="000000" w:themeColor="text1"/>
        </w:rPr>
        <w:t>编户大增，仓储丰实</w:t>
      </w:r>
      <w:r w:rsidR="003128EB">
        <w:rPr>
          <w:rFonts w:ascii="仿宋" w:eastAsia="仿宋" w:hAnsi="仿宋" w:hint="eastAsia"/>
          <w:color w:val="00B0F0"/>
          <w:w w:val="80"/>
          <w:u w:val="dotted" w:color="000000" w:themeColor="text1"/>
        </w:rPr>
        <w:t>，</w:t>
      </w:r>
      <w:r w:rsidR="00924FC6">
        <w:rPr>
          <w:rFonts w:ascii="仿宋" w:eastAsia="仿宋" w:hAnsi="仿宋" w:hint="eastAsia"/>
          <w:color w:val="00B0F0"/>
          <w:w w:val="80"/>
          <w:u w:val="dotted" w:color="000000" w:themeColor="text1"/>
        </w:rPr>
        <w:t>经济</w:t>
      </w:r>
      <w:r w:rsidR="00115673">
        <w:rPr>
          <w:rFonts w:ascii="仿宋" w:eastAsia="仿宋" w:hAnsi="仿宋" w:hint="eastAsia"/>
          <w:color w:val="00B0F0"/>
          <w:w w:val="80"/>
          <w:u w:val="dotted" w:color="000000" w:themeColor="text1"/>
        </w:rPr>
        <w:t>社会</w:t>
      </w:r>
      <w:r w:rsidR="003128EB">
        <w:rPr>
          <w:rFonts w:ascii="仿宋" w:eastAsia="仿宋" w:hAnsi="仿宋" w:hint="eastAsia"/>
          <w:color w:val="00B0F0"/>
          <w:w w:val="80"/>
          <w:u w:val="dotted" w:color="000000" w:themeColor="text1"/>
        </w:rPr>
        <w:t>得到</w:t>
      </w:r>
      <w:r w:rsidR="00115673">
        <w:rPr>
          <w:rFonts w:ascii="仿宋" w:eastAsia="仿宋" w:hAnsi="仿宋" w:hint="eastAsia"/>
          <w:color w:val="00B0F0"/>
          <w:w w:val="80"/>
          <w:u w:val="dotted" w:color="000000" w:themeColor="text1"/>
        </w:rPr>
        <w:t>恢复和发展，出现了“</w:t>
      </w:r>
      <w:r w:rsidR="00C165A4">
        <w:rPr>
          <w:rFonts w:ascii="仿宋" w:eastAsia="仿宋" w:hAnsi="仿宋" w:hint="eastAsia"/>
          <w:color w:val="00B0F0"/>
          <w:w w:val="80"/>
          <w:u w:val="dotted" w:color="000000" w:themeColor="text1"/>
        </w:rPr>
        <w:t>开皇之治</w:t>
      </w:r>
      <w:r w:rsidR="00115673">
        <w:rPr>
          <w:rFonts w:ascii="仿宋" w:eastAsia="仿宋" w:hAnsi="仿宋" w:hint="eastAsia"/>
          <w:color w:val="00B0F0"/>
          <w:w w:val="80"/>
          <w:u w:val="dotted" w:color="000000" w:themeColor="text1"/>
        </w:rPr>
        <w:t>”</w:t>
      </w:r>
      <w:r w:rsidR="00D2037D">
        <w:rPr>
          <w:rFonts w:ascii="仿宋" w:eastAsia="仿宋" w:hAnsi="仿宋" w:hint="eastAsia"/>
          <w:color w:val="00B0F0"/>
          <w:w w:val="80"/>
          <w:u w:val="dotted" w:color="000000" w:themeColor="text1"/>
        </w:rPr>
        <w:t>；</w:t>
      </w:r>
      <w:r w:rsidR="00115673">
        <w:rPr>
          <w:rFonts w:ascii="仿宋" w:eastAsia="仿宋" w:hAnsi="仿宋" w:hint="eastAsia"/>
          <w:color w:val="00B0F0"/>
          <w:w w:val="80"/>
          <w:u w:val="dotted" w:color="000000" w:themeColor="text1"/>
        </w:rPr>
        <w:t>隋朝</w:t>
      </w:r>
      <w:r w:rsidR="003128EB">
        <w:rPr>
          <w:rFonts w:ascii="仿宋" w:eastAsia="仿宋" w:hAnsi="仿宋" w:hint="eastAsia"/>
          <w:color w:val="00B0F0"/>
          <w:w w:val="80"/>
          <w:u w:val="dotted" w:color="000000" w:themeColor="text1"/>
        </w:rPr>
        <w:t>两都（大兴、洛阳）宏伟壮丽</w:t>
      </w:r>
      <w:r w:rsidR="00924FC6">
        <w:rPr>
          <w:rFonts w:ascii="仿宋" w:eastAsia="仿宋" w:hAnsi="仿宋" w:hint="eastAsia"/>
          <w:color w:val="00B0F0"/>
          <w:w w:val="80"/>
          <w:u w:val="dotted" w:color="000000" w:themeColor="text1"/>
        </w:rPr>
        <w:t>；</w:t>
      </w:r>
      <w:r w:rsidR="003128EB">
        <w:rPr>
          <w:rFonts w:ascii="仿宋" w:eastAsia="仿宋" w:hAnsi="仿宋" w:hint="eastAsia"/>
          <w:color w:val="00B0F0"/>
          <w:w w:val="80"/>
          <w:u w:val="dotted" w:color="000000" w:themeColor="text1"/>
        </w:rPr>
        <w:t>开通</w:t>
      </w:r>
      <w:r w:rsidR="009D2F9A">
        <w:rPr>
          <w:rFonts w:ascii="仿宋" w:eastAsia="仿宋" w:hAnsi="仿宋" w:hint="eastAsia"/>
          <w:color w:val="00B0F0"/>
          <w:w w:val="80"/>
          <w:u w:val="dotted" w:color="000000" w:themeColor="text1"/>
        </w:rPr>
        <w:t>了</w:t>
      </w:r>
      <w:r w:rsidR="00C165A4">
        <w:rPr>
          <w:rFonts w:ascii="仿宋" w:eastAsia="仿宋" w:hAnsi="仿宋" w:hint="eastAsia"/>
          <w:color w:val="00B0F0"/>
          <w:w w:val="80"/>
          <w:u w:val="dotted" w:color="000000" w:themeColor="text1"/>
        </w:rPr>
        <w:t>大运河</w:t>
      </w:r>
      <w:r w:rsidR="003128EB">
        <w:rPr>
          <w:rFonts w:ascii="仿宋" w:eastAsia="仿宋" w:hAnsi="仿宋" w:hint="eastAsia"/>
          <w:color w:val="00B0F0"/>
          <w:w w:val="80"/>
          <w:u w:val="dotted" w:color="000000" w:themeColor="text1"/>
        </w:rPr>
        <w:t>，沟通南北</w:t>
      </w:r>
      <w:r w:rsidR="00D2037D">
        <w:rPr>
          <w:rFonts w:ascii="仿宋" w:eastAsia="仿宋" w:hAnsi="仿宋" w:hint="eastAsia"/>
          <w:color w:val="00B0F0"/>
          <w:w w:val="80"/>
          <w:u w:val="dotted" w:color="000000" w:themeColor="text1"/>
        </w:rPr>
        <w:t>，功在千秋。</w:t>
      </w:r>
      <w:r w:rsidR="00924FC6">
        <w:rPr>
          <w:rFonts w:ascii="仿宋" w:eastAsia="仿宋" w:hAnsi="仿宋" w:hint="eastAsia"/>
          <w:color w:val="00B0F0"/>
          <w:w w:val="80"/>
          <w:u w:val="dotted" w:color="000000" w:themeColor="text1"/>
        </w:rPr>
        <w:t>唐朝前期，</w:t>
      </w:r>
      <w:r w:rsidR="00924FC6" w:rsidRPr="00924FC6">
        <w:rPr>
          <w:rFonts w:ascii="仿宋" w:eastAsia="仿宋" w:hAnsi="仿宋" w:hint="eastAsia"/>
          <w:color w:val="00B0F0"/>
          <w:w w:val="80"/>
          <w:u w:val="dotted" w:color="000000" w:themeColor="text1"/>
        </w:rPr>
        <w:t>政治清明，经济发展，民族交融，国力强盛，先后出现了唐太宗“贞观之治”、唐玄宗“开元盛世”的繁荣局面</w:t>
      </w:r>
      <w:r w:rsidR="00C165A4">
        <w:rPr>
          <w:rFonts w:ascii="仿宋" w:eastAsia="仿宋" w:hAnsi="仿宋" w:hint="eastAsia"/>
          <w:color w:val="00B0F0"/>
          <w:w w:val="80"/>
          <w:u w:val="dotted" w:color="000000" w:themeColor="text1"/>
        </w:rPr>
        <w:t>；隋唐统一多民族国家的进一步发展。唐朝繁荣还表现在封建经济的发展，文化</w:t>
      </w:r>
      <w:r w:rsidR="009D2F9A">
        <w:rPr>
          <w:rFonts w:ascii="仿宋" w:eastAsia="仿宋" w:hAnsi="仿宋" w:hint="eastAsia"/>
          <w:color w:val="00B0F0"/>
          <w:w w:val="80"/>
          <w:u w:val="dotted" w:color="000000" w:themeColor="text1"/>
        </w:rPr>
        <w:t>的</w:t>
      </w:r>
      <w:r w:rsidR="00C165A4">
        <w:rPr>
          <w:rFonts w:ascii="仿宋" w:eastAsia="仿宋" w:hAnsi="仿宋" w:hint="eastAsia"/>
          <w:color w:val="00B0F0"/>
          <w:w w:val="80"/>
          <w:u w:val="dotted" w:color="000000" w:themeColor="text1"/>
        </w:rPr>
        <w:t>昌盛和中外交流</w:t>
      </w:r>
      <w:r w:rsidR="009D2F9A">
        <w:rPr>
          <w:rFonts w:ascii="仿宋" w:eastAsia="仿宋" w:hAnsi="仿宋" w:hint="eastAsia"/>
          <w:color w:val="00B0F0"/>
          <w:w w:val="80"/>
          <w:u w:val="dotted" w:color="000000" w:themeColor="text1"/>
        </w:rPr>
        <w:t>的</w:t>
      </w:r>
      <w:r w:rsidR="00C165A4">
        <w:rPr>
          <w:rFonts w:ascii="仿宋" w:eastAsia="仿宋" w:hAnsi="仿宋" w:hint="eastAsia"/>
          <w:color w:val="00B0F0"/>
          <w:w w:val="80"/>
          <w:u w:val="dotted" w:color="000000" w:themeColor="text1"/>
        </w:rPr>
        <w:t>活跃等。</w:t>
      </w:r>
      <w:r w:rsidR="009D2F9A">
        <w:rPr>
          <w:rFonts w:ascii="仿宋" w:eastAsia="仿宋" w:hAnsi="仿宋" w:hint="eastAsia"/>
          <w:color w:val="00B0F0"/>
          <w:w w:val="80"/>
          <w:u w:val="dotted" w:color="000000" w:themeColor="text1"/>
        </w:rPr>
        <w:t>由此形成的</w:t>
      </w:r>
      <w:r w:rsidR="009D2F9A" w:rsidRPr="009D2F9A">
        <w:rPr>
          <w:rFonts w:ascii="仿宋" w:eastAsia="仿宋" w:hAnsi="仿宋" w:hint="eastAsia"/>
          <w:color w:val="00B0F0"/>
          <w:w w:val="80"/>
          <w:u w:val="dotted" w:color="000000" w:themeColor="text1"/>
        </w:rPr>
        <w:t>政治、经济、民族、外交、文化等全面繁荣的“大唐盛世”，成为中华文明繁荣发展的重要</w:t>
      </w:r>
      <w:r w:rsidR="009D2F9A">
        <w:rPr>
          <w:rFonts w:ascii="仿宋" w:eastAsia="仿宋" w:hAnsi="仿宋" w:hint="eastAsia"/>
          <w:color w:val="00B0F0"/>
          <w:w w:val="80"/>
          <w:u w:val="dotted" w:color="000000" w:themeColor="text1"/>
        </w:rPr>
        <w:t>历史</w:t>
      </w:r>
      <w:r w:rsidR="009D2F9A" w:rsidRPr="009D2F9A">
        <w:rPr>
          <w:rFonts w:ascii="仿宋" w:eastAsia="仿宋" w:hAnsi="仿宋" w:hint="eastAsia"/>
          <w:color w:val="00B0F0"/>
          <w:w w:val="80"/>
          <w:u w:val="dotted" w:color="000000" w:themeColor="text1"/>
        </w:rPr>
        <w:t>时期。</w:t>
      </w:r>
      <w:r w:rsidR="005C3A54" w:rsidRPr="00F61EED">
        <w:rPr>
          <w:rFonts w:ascii="仿宋" w:eastAsia="仿宋" w:hAnsi="仿宋" w:hint="eastAsia"/>
          <w:color w:val="FF0000"/>
          <w:w w:val="80"/>
          <w:u w:val="dotted" w:color="000000" w:themeColor="text1"/>
        </w:rPr>
        <w:t xml:space="preserve"> </w:t>
      </w:r>
    </w:p>
    <w:p w:rsidR="005E209B" w:rsidRPr="007C5C7A" w:rsidRDefault="005E209B" w:rsidP="00F5192D">
      <w:pPr>
        <w:rPr>
          <w:rFonts w:ascii="宋体" w:hAnsi="宋体"/>
          <w:color w:val="FF3399"/>
          <w:w w:val="80"/>
        </w:rPr>
      </w:pPr>
      <w:r w:rsidRPr="007C5C7A">
        <w:rPr>
          <w:rFonts w:ascii="宋体" w:hAnsi="宋体"/>
          <w:color w:val="FF3399"/>
          <w:w w:val="80"/>
        </w:rPr>
        <w:t>（</w:t>
      </w:r>
      <w:r w:rsidR="00EF3052" w:rsidRPr="007C5C7A">
        <w:rPr>
          <w:rFonts w:ascii="宋体" w:hAnsi="宋体" w:hint="eastAsia"/>
          <w:color w:val="FF3399"/>
          <w:w w:val="80"/>
        </w:rPr>
        <w:t>2</w:t>
      </w:r>
      <w:r w:rsidRPr="007C5C7A">
        <w:rPr>
          <w:rFonts w:ascii="宋体" w:hAnsi="宋体"/>
          <w:color w:val="FF3399"/>
          <w:w w:val="80"/>
        </w:rPr>
        <w:t>）</w:t>
      </w:r>
      <w:r w:rsidR="00C165A4" w:rsidRPr="007C5C7A">
        <w:rPr>
          <w:rFonts w:ascii="宋体" w:hAnsi="宋体" w:hint="eastAsia"/>
          <w:color w:val="FF3399"/>
          <w:w w:val="80"/>
        </w:rPr>
        <w:t>隋唐时期是我国</w:t>
      </w:r>
      <w:r w:rsidR="003852EF" w:rsidRPr="007C5C7A">
        <w:rPr>
          <w:rFonts w:ascii="宋体" w:hAnsi="宋体" w:hint="eastAsia"/>
          <w:color w:val="FF3399"/>
          <w:w w:val="80"/>
        </w:rPr>
        <w:t>统一多民族国家的发展时期</w:t>
      </w:r>
      <w:r w:rsidRPr="007C5C7A">
        <w:rPr>
          <w:rFonts w:ascii="宋体" w:hAnsi="宋体" w:hint="eastAsia"/>
          <w:color w:val="FF3399"/>
          <w:w w:val="80"/>
        </w:rPr>
        <w:t>。</w:t>
      </w:r>
      <w:r w:rsidR="003852EF" w:rsidRPr="007C5C7A">
        <w:rPr>
          <w:rFonts w:ascii="宋体" w:hAnsi="宋体" w:hint="eastAsia"/>
          <w:color w:val="FF3399"/>
          <w:w w:val="80"/>
        </w:rPr>
        <w:t>根据材料三并结合教材表述，归纳隋唐对待边疆少数民族的基本政策和相关举措。材料四中对东突厥的安置</w:t>
      </w:r>
      <w:r w:rsidR="00EE2C3F" w:rsidRPr="007C5C7A">
        <w:rPr>
          <w:rFonts w:ascii="宋体" w:hAnsi="宋体" w:hint="eastAsia"/>
          <w:color w:val="FF3399"/>
          <w:w w:val="80"/>
        </w:rPr>
        <w:t>意见有哪几种主张</w:t>
      </w:r>
      <w:r w:rsidR="003852EF" w:rsidRPr="007C5C7A">
        <w:rPr>
          <w:rFonts w:ascii="宋体" w:hAnsi="宋体" w:hint="eastAsia"/>
          <w:color w:val="FF3399"/>
          <w:w w:val="80"/>
        </w:rPr>
        <w:t>，唐政府</w:t>
      </w:r>
      <w:r w:rsidR="00EE2C3F" w:rsidRPr="007C5C7A">
        <w:rPr>
          <w:rFonts w:ascii="宋体" w:hAnsi="宋体" w:hint="eastAsia"/>
          <w:color w:val="FF3399"/>
          <w:w w:val="80"/>
        </w:rPr>
        <w:t>最终采取</w:t>
      </w:r>
      <w:r w:rsidR="00700918" w:rsidRPr="007C5C7A">
        <w:rPr>
          <w:rFonts w:ascii="宋体" w:hAnsi="宋体" w:hint="eastAsia"/>
          <w:color w:val="FF3399"/>
          <w:w w:val="80"/>
        </w:rPr>
        <w:t>的措施</w:t>
      </w:r>
      <w:r w:rsidR="00EE2C3F" w:rsidRPr="007C5C7A">
        <w:rPr>
          <w:rFonts w:ascii="宋体" w:hAnsi="宋体" w:hint="eastAsia"/>
          <w:color w:val="FF3399"/>
          <w:w w:val="80"/>
        </w:rPr>
        <w:t>符合</w:t>
      </w:r>
      <w:r w:rsidR="003852EF" w:rsidRPr="007C5C7A">
        <w:rPr>
          <w:rFonts w:ascii="宋体" w:hAnsi="宋体" w:hint="eastAsia"/>
          <w:color w:val="FF3399"/>
          <w:w w:val="80"/>
        </w:rPr>
        <w:t>哪种</w:t>
      </w:r>
      <w:r w:rsidR="00EE2C3F" w:rsidRPr="007C5C7A">
        <w:rPr>
          <w:rFonts w:ascii="宋体" w:hAnsi="宋体" w:hint="eastAsia"/>
          <w:color w:val="FF3399"/>
          <w:w w:val="80"/>
        </w:rPr>
        <w:t>主张</w:t>
      </w:r>
      <w:r w:rsidR="003852EF" w:rsidRPr="007C5C7A">
        <w:rPr>
          <w:rFonts w:ascii="宋体" w:hAnsi="宋体" w:hint="eastAsia"/>
          <w:color w:val="FF3399"/>
          <w:w w:val="80"/>
        </w:rPr>
        <w:t>，分析其历史影响。</w:t>
      </w:r>
    </w:p>
    <w:p w:rsidR="005E209B" w:rsidRPr="009A506F" w:rsidRDefault="005E209B" w:rsidP="00F5192D">
      <w:pPr>
        <w:rPr>
          <w:rFonts w:ascii="仿宋" w:eastAsia="仿宋" w:hAnsi="仿宋"/>
          <w:color w:val="000000" w:themeColor="text1"/>
          <w:w w:val="80"/>
        </w:rPr>
      </w:pPr>
      <w:r w:rsidRPr="007C5C7A">
        <w:rPr>
          <w:rFonts w:ascii="仿宋" w:eastAsia="仿宋" w:hAnsi="仿宋" w:hint="eastAsia"/>
          <w:color w:val="E36C0A" w:themeColor="accent6" w:themeShade="BF"/>
          <w:w w:val="80"/>
        </w:rPr>
        <w:t>①</w:t>
      </w:r>
      <w:r w:rsidR="003852EF" w:rsidRPr="007C5C7A">
        <w:rPr>
          <w:rFonts w:ascii="仿宋" w:eastAsia="仿宋" w:hAnsi="仿宋" w:hint="eastAsia"/>
          <w:color w:val="E36C0A" w:themeColor="accent6" w:themeShade="BF"/>
          <w:w w:val="80"/>
        </w:rPr>
        <w:t>政策和举措</w:t>
      </w:r>
      <w:r w:rsidR="00775D19" w:rsidRPr="007C5C7A">
        <w:rPr>
          <w:rFonts w:ascii="仿宋" w:eastAsia="仿宋" w:hAnsi="仿宋" w:hint="eastAsia"/>
          <w:color w:val="E36C0A" w:themeColor="accent6" w:themeShade="BF"/>
          <w:w w:val="80"/>
        </w:rPr>
        <w:t>：</w:t>
      </w:r>
      <w:r w:rsidR="001940CE" w:rsidRPr="001940CE">
        <w:rPr>
          <w:rFonts w:ascii="仿宋" w:eastAsia="仿宋" w:hAnsi="仿宋" w:hint="eastAsia"/>
          <w:color w:val="00B0F0"/>
          <w:w w:val="80"/>
          <w:u w:val="dotted" w:color="000000" w:themeColor="text1"/>
        </w:rPr>
        <w:t>隋唐政府重视民族关系，设置有负责民族事务的机构礼部、鸿胪寺；隋唐统治者实行开明友好的民族政策，推行胡汉一体的民族观念和因俗而治的边疆治理。隋朝</w:t>
      </w:r>
      <w:r w:rsidR="001940CE">
        <w:rPr>
          <w:rFonts w:ascii="仿宋" w:eastAsia="仿宋" w:hAnsi="仿宋" w:hint="eastAsia"/>
          <w:color w:val="00B0F0"/>
          <w:w w:val="80"/>
          <w:u w:val="dotted" w:color="000000" w:themeColor="text1"/>
        </w:rPr>
        <w:t>民族关系主要</w:t>
      </w:r>
      <w:r w:rsidR="00262B9A">
        <w:rPr>
          <w:rFonts w:ascii="仿宋" w:eastAsia="仿宋" w:hAnsi="仿宋" w:hint="eastAsia"/>
          <w:color w:val="00B0F0"/>
          <w:w w:val="80"/>
          <w:u w:val="dotted" w:color="000000" w:themeColor="text1"/>
        </w:rPr>
        <w:t>涉及</w:t>
      </w:r>
      <w:r w:rsidR="001940CE">
        <w:rPr>
          <w:rFonts w:ascii="仿宋" w:eastAsia="仿宋" w:hAnsi="仿宋" w:hint="eastAsia"/>
          <w:color w:val="00B0F0"/>
          <w:w w:val="80"/>
          <w:u w:val="dotted" w:color="000000" w:themeColor="text1"/>
        </w:rPr>
        <w:t>北方</w:t>
      </w:r>
      <w:r w:rsidR="001940CE" w:rsidRPr="001940CE">
        <w:rPr>
          <w:rFonts w:ascii="仿宋" w:eastAsia="仿宋" w:hAnsi="仿宋" w:hint="eastAsia"/>
          <w:color w:val="00B0F0"/>
          <w:w w:val="80"/>
          <w:u w:val="dotted" w:color="000000" w:themeColor="text1"/>
        </w:rPr>
        <w:t>突厥、吐谷浑、党项</w:t>
      </w:r>
      <w:r w:rsidR="00262B9A">
        <w:rPr>
          <w:rFonts w:ascii="仿宋" w:eastAsia="仿宋" w:hAnsi="仿宋" w:hint="eastAsia"/>
          <w:color w:val="00B0F0"/>
          <w:w w:val="80"/>
          <w:u w:val="dotted" w:color="000000" w:themeColor="text1"/>
        </w:rPr>
        <w:t>，以</w:t>
      </w:r>
      <w:r w:rsidR="001940CE">
        <w:rPr>
          <w:rFonts w:ascii="仿宋" w:eastAsia="仿宋" w:hAnsi="仿宋" w:hint="eastAsia"/>
          <w:color w:val="00B0F0"/>
          <w:w w:val="80"/>
          <w:u w:val="dotted" w:color="000000" w:themeColor="text1"/>
        </w:rPr>
        <w:t>及</w:t>
      </w:r>
      <w:r w:rsidR="001940CE" w:rsidRPr="001940CE">
        <w:rPr>
          <w:rFonts w:ascii="仿宋" w:eastAsia="仿宋" w:hAnsi="仿宋" w:hint="eastAsia"/>
          <w:color w:val="00B0F0"/>
          <w:w w:val="80"/>
          <w:u w:val="dotted" w:color="000000" w:themeColor="text1"/>
        </w:rPr>
        <w:t>岭南各族</w:t>
      </w:r>
      <w:r w:rsidR="001940CE">
        <w:rPr>
          <w:rFonts w:ascii="仿宋" w:eastAsia="仿宋" w:hAnsi="仿宋" w:hint="eastAsia"/>
          <w:color w:val="00B0F0"/>
          <w:w w:val="80"/>
          <w:u w:val="dotted" w:color="000000" w:themeColor="text1"/>
        </w:rPr>
        <w:t>和</w:t>
      </w:r>
      <w:r w:rsidR="001940CE" w:rsidRPr="001940CE">
        <w:rPr>
          <w:rFonts w:ascii="仿宋" w:eastAsia="仿宋" w:hAnsi="仿宋" w:hint="eastAsia"/>
          <w:color w:val="00B0F0"/>
          <w:w w:val="80"/>
          <w:u w:val="dotted" w:color="000000" w:themeColor="text1"/>
        </w:rPr>
        <w:t>流求</w:t>
      </w:r>
      <w:r w:rsidRPr="007D0E4A">
        <w:rPr>
          <w:rFonts w:ascii="仿宋" w:eastAsia="仿宋" w:hAnsi="仿宋" w:hint="eastAsia"/>
          <w:color w:val="00B0F0"/>
          <w:w w:val="80"/>
          <w:u w:val="dotted" w:color="000000" w:themeColor="text1"/>
        </w:rPr>
        <w:t>。</w:t>
      </w:r>
      <w:r w:rsidR="001940CE" w:rsidRPr="001940CE">
        <w:rPr>
          <w:rFonts w:ascii="仿宋" w:eastAsia="仿宋" w:hAnsi="仿宋" w:hint="eastAsia"/>
          <w:color w:val="00B0F0"/>
          <w:w w:val="80"/>
          <w:u w:val="dotted" w:color="000000" w:themeColor="text1"/>
        </w:rPr>
        <w:t>唐朝时期，边疆与内地各族呈现前所未有的大交融局面，与突厥、回纥、吐蕃、南诏、渤海等边疆民族政权保持密切联系，经济文化交往交流不断。唐政府采取册封、和亲、战争、建立羁縻机构等众多方式，加强对边疆地区的治理。</w:t>
      </w:r>
    </w:p>
    <w:p w:rsidR="005E209B" w:rsidRPr="009A506F" w:rsidRDefault="005E209B" w:rsidP="00F5192D">
      <w:pPr>
        <w:rPr>
          <w:rFonts w:ascii="仿宋" w:eastAsia="仿宋" w:hAnsi="仿宋"/>
          <w:color w:val="000000" w:themeColor="text1"/>
          <w:w w:val="80"/>
        </w:rPr>
      </w:pPr>
      <w:r w:rsidRPr="007C5C7A">
        <w:rPr>
          <w:rFonts w:ascii="仿宋" w:eastAsia="仿宋" w:hAnsi="仿宋" w:hint="eastAsia"/>
          <w:color w:val="E36C0A" w:themeColor="accent6" w:themeShade="BF"/>
          <w:w w:val="80"/>
        </w:rPr>
        <w:t>②</w:t>
      </w:r>
      <w:r w:rsidR="003852EF" w:rsidRPr="007C5C7A">
        <w:rPr>
          <w:rFonts w:ascii="仿宋" w:eastAsia="仿宋" w:hAnsi="仿宋" w:hint="eastAsia"/>
          <w:color w:val="E36C0A" w:themeColor="accent6" w:themeShade="BF"/>
          <w:w w:val="80"/>
        </w:rPr>
        <w:t>安置观点</w:t>
      </w:r>
      <w:r w:rsidR="00775D19" w:rsidRPr="007C5C7A">
        <w:rPr>
          <w:rFonts w:ascii="仿宋" w:eastAsia="仿宋" w:hAnsi="仿宋" w:hint="eastAsia"/>
          <w:color w:val="E36C0A" w:themeColor="accent6" w:themeShade="BF"/>
          <w:w w:val="80"/>
        </w:rPr>
        <w:t>：</w:t>
      </w:r>
      <w:r w:rsidR="001940CE">
        <w:rPr>
          <w:rFonts w:ascii="仿宋" w:eastAsia="仿宋" w:hAnsi="仿宋" w:hint="eastAsia"/>
          <w:color w:val="00B0F0"/>
          <w:w w:val="80"/>
          <w:u w:val="dotted" w:color="000000" w:themeColor="text1"/>
        </w:rPr>
        <w:t>朝臣多视为敌患，主张将</w:t>
      </w:r>
      <w:r w:rsidR="00700918">
        <w:rPr>
          <w:rFonts w:ascii="仿宋" w:eastAsia="仿宋" w:hAnsi="仿宋" w:hint="eastAsia"/>
          <w:color w:val="00B0F0"/>
          <w:w w:val="80"/>
          <w:u w:val="dotted" w:color="000000" w:themeColor="text1"/>
        </w:rPr>
        <w:t>其</w:t>
      </w:r>
      <w:r w:rsidR="001940CE">
        <w:rPr>
          <w:rFonts w:ascii="仿宋" w:eastAsia="仿宋" w:hAnsi="仿宋" w:hint="eastAsia"/>
          <w:color w:val="00B0F0"/>
          <w:w w:val="80"/>
          <w:u w:val="dotted" w:color="000000" w:themeColor="text1"/>
        </w:rPr>
        <w:t>强行迁徙内地，变为农民；李百药</w:t>
      </w:r>
      <w:r w:rsidR="00EE2C3F">
        <w:rPr>
          <w:rFonts w:ascii="仿宋" w:eastAsia="仿宋" w:hAnsi="仿宋" w:hint="eastAsia"/>
          <w:color w:val="00B0F0"/>
          <w:w w:val="80"/>
          <w:u w:val="dotted" w:color="000000" w:themeColor="text1"/>
        </w:rPr>
        <w:t>的</w:t>
      </w:r>
      <w:r w:rsidR="001940CE">
        <w:rPr>
          <w:rFonts w:ascii="仿宋" w:eastAsia="仿宋" w:hAnsi="仿宋" w:hint="eastAsia"/>
          <w:color w:val="00B0F0"/>
          <w:w w:val="80"/>
          <w:u w:val="dotted" w:color="000000" w:themeColor="text1"/>
        </w:rPr>
        <w:t>主张</w:t>
      </w:r>
      <w:r w:rsidR="00EE2C3F">
        <w:rPr>
          <w:rFonts w:ascii="仿宋" w:eastAsia="仿宋" w:hAnsi="仿宋" w:hint="eastAsia"/>
          <w:color w:val="00B0F0"/>
          <w:w w:val="80"/>
          <w:u w:val="dotted" w:color="000000" w:themeColor="text1"/>
        </w:rPr>
        <w:t>是</w:t>
      </w:r>
      <w:r w:rsidR="001940CE">
        <w:rPr>
          <w:rFonts w:ascii="仿宋" w:eastAsia="仿宋" w:hAnsi="仿宋" w:hint="eastAsia"/>
          <w:color w:val="00B0F0"/>
          <w:w w:val="80"/>
          <w:u w:val="dotted" w:color="000000" w:themeColor="text1"/>
        </w:rPr>
        <w:t>分而治之，在其</w:t>
      </w:r>
      <w:r w:rsidR="00EE2C3F" w:rsidRPr="00EE2C3F">
        <w:rPr>
          <w:rFonts w:ascii="仿宋" w:eastAsia="仿宋" w:hAnsi="仿宋" w:hint="eastAsia"/>
          <w:color w:val="00B0F0"/>
          <w:w w:val="80"/>
          <w:u w:val="dotted" w:color="000000" w:themeColor="text1"/>
        </w:rPr>
        <w:t>分散各部</w:t>
      </w:r>
      <w:r w:rsidR="001940CE">
        <w:rPr>
          <w:rFonts w:ascii="仿宋" w:eastAsia="仿宋" w:hAnsi="仿宋" w:hint="eastAsia"/>
          <w:color w:val="00B0F0"/>
          <w:w w:val="80"/>
          <w:u w:val="dotted" w:color="000000" w:themeColor="text1"/>
        </w:rPr>
        <w:t>旧地设</w:t>
      </w:r>
      <w:r w:rsidR="00EE2C3F">
        <w:rPr>
          <w:rFonts w:ascii="仿宋" w:eastAsia="仿宋" w:hAnsi="仿宋" w:hint="eastAsia"/>
          <w:color w:val="00B0F0"/>
          <w:w w:val="80"/>
          <w:u w:val="dotted" w:color="000000" w:themeColor="text1"/>
        </w:rPr>
        <w:t>置机构</w:t>
      </w:r>
      <w:r w:rsidR="001940CE">
        <w:rPr>
          <w:rFonts w:ascii="仿宋" w:eastAsia="仿宋" w:hAnsi="仿宋" w:hint="eastAsia"/>
          <w:color w:val="00B0F0"/>
          <w:w w:val="80"/>
          <w:u w:val="dotted" w:color="000000" w:themeColor="text1"/>
        </w:rPr>
        <w:t>管辖；温彦博</w:t>
      </w:r>
      <w:r w:rsidR="00EE2C3F">
        <w:rPr>
          <w:rFonts w:ascii="仿宋" w:eastAsia="仿宋" w:hAnsi="仿宋" w:hint="eastAsia"/>
          <w:color w:val="00B0F0"/>
          <w:w w:val="80"/>
          <w:u w:val="dotted" w:color="000000" w:themeColor="text1"/>
        </w:rPr>
        <w:t>的</w:t>
      </w:r>
      <w:r w:rsidR="001940CE">
        <w:rPr>
          <w:rFonts w:ascii="仿宋" w:eastAsia="仿宋" w:hAnsi="仿宋" w:hint="eastAsia"/>
          <w:color w:val="00B0F0"/>
          <w:w w:val="80"/>
          <w:u w:val="dotted" w:color="000000" w:themeColor="text1"/>
        </w:rPr>
        <w:t>主张</w:t>
      </w:r>
      <w:r w:rsidR="00EE2C3F">
        <w:rPr>
          <w:rFonts w:ascii="仿宋" w:eastAsia="仿宋" w:hAnsi="仿宋" w:hint="eastAsia"/>
          <w:color w:val="00B0F0"/>
          <w:w w:val="80"/>
          <w:u w:val="dotted" w:color="000000" w:themeColor="text1"/>
        </w:rPr>
        <w:t>是</w:t>
      </w:r>
      <w:r w:rsidR="001940CE">
        <w:rPr>
          <w:rFonts w:ascii="仿宋" w:eastAsia="仿宋" w:hAnsi="仿宋" w:hint="eastAsia"/>
          <w:color w:val="00B0F0"/>
          <w:w w:val="80"/>
          <w:u w:val="dotted" w:color="000000" w:themeColor="text1"/>
        </w:rPr>
        <w:t>怀柔政策，对归附者不加歧视，就地安置，保留原有部落编制和民族习俗，任用其首领实行自治</w:t>
      </w:r>
      <w:r w:rsidRPr="007D0E4A">
        <w:rPr>
          <w:rFonts w:ascii="仿宋" w:eastAsia="仿宋" w:hAnsi="仿宋" w:hint="eastAsia"/>
          <w:color w:val="00B0F0"/>
          <w:w w:val="80"/>
          <w:u w:val="dotted" w:color="000000" w:themeColor="text1"/>
        </w:rPr>
        <w:t>。</w:t>
      </w:r>
    </w:p>
    <w:p w:rsidR="005E209B" w:rsidRPr="009A506F" w:rsidRDefault="005E209B" w:rsidP="00F5192D">
      <w:pPr>
        <w:rPr>
          <w:rFonts w:ascii="仿宋" w:eastAsia="仿宋" w:hAnsi="仿宋"/>
          <w:color w:val="000000" w:themeColor="text1"/>
          <w:w w:val="80"/>
        </w:rPr>
      </w:pPr>
      <w:r w:rsidRPr="007C5C7A">
        <w:rPr>
          <w:rFonts w:ascii="仿宋" w:eastAsia="仿宋" w:hAnsi="仿宋" w:hint="eastAsia"/>
          <w:color w:val="E36C0A" w:themeColor="accent6" w:themeShade="BF"/>
          <w:w w:val="80"/>
        </w:rPr>
        <w:t>③</w:t>
      </w:r>
      <w:r w:rsidR="003852EF" w:rsidRPr="007C5C7A">
        <w:rPr>
          <w:rFonts w:ascii="仿宋" w:eastAsia="仿宋" w:hAnsi="仿宋" w:hint="eastAsia"/>
          <w:color w:val="E36C0A" w:themeColor="accent6" w:themeShade="BF"/>
          <w:w w:val="80"/>
        </w:rPr>
        <w:t>政策</w:t>
      </w:r>
      <w:r w:rsidR="00462914" w:rsidRPr="007C5C7A">
        <w:rPr>
          <w:rFonts w:ascii="仿宋" w:eastAsia="仿宋" w:hAnsi="仿宋" w:hint="eastAsia"/>
          <w:color w:val="E36C0A" w:themeColor="accent6" w:themeShade="BF"/>
          <w:w w:val="80"/>
        </w:rPr>
        <w:t>及影响</w:t>
      </w:r>
      <w:r w:rsidR="00775D19" w:rsidRPr="007C5C7A">
        <w:rPr>
          <w:rFonts w:ascii="仿宋" w:eastAsia="仿宋" w:hAnsi="仿宋" w:hint="eastAsia"/>
          <w:color w:val="E36C0A" w:themeColor="accent6" w:themeShade="BF"/>
          <w:w w:val="80"/>
        </w:rPr>
        <w:t>：</w:t>
      </w:r>
      <w:r w:rsidR="00700918">
        <w:rPr>
          <w:rFonts w:ascii="仿宋" w:eastAsia="仿宋" w:hAnsi="仿宋" w:hint="eastAsia"/>
          <w:color w:val="00B0F0"/>
          <w:w w:val="80"/>
          <w:u w:val="dotted" w:color="000000" w:themeColor="text1"/>
        </w:rPr>
        <w:t>唐朝政府采取的措施实际上是温彦博和李百药主张的融合。分别在其部落旧地设置都督府，委托其首领进行统治，但必须接受上一级都护府的监领，体现的是因俗而治和间接控制</w:t>
      </w:r>
      <w:r w:rsidR="00EE2C3F">
        <w:rPr>
          <w:rFonts w:ascii="仿宋" w:eastAsia="仿宋" w:hAnsi="仿宋" w:hint="eastAsia"/>
          <w:color w:val="00B0F0"/>
          <w:w w:val="80"/>
          <w:u w:val="dotted" w:color="000000" w:themeColor="text1"/>
        </w:rPr>
        <w:t>的羁縻政策</w:t>
      </w:r>
      <w:r w:rsidR="00700918">
        <w:rPr>
          <w:rFonts w:ascii="仿宋" w:eastAsia="仿宋" w:hAnsi="仿宋" w:hint="eastAsia"/>
          <w:color w:val="00B0F0"/>
          <w:w w:val="80"/>
          <w:u w:val="dotted" w:color="000000" w:themeColor="text1"/>
        </w:rPr>
        <w:t>。</w:t>
      </w:r>
      <w:r w:rsidR="00EE2C3F">
        <w:rPr>
          <w:rFonts w:ascii="仿宋" w:eastAsia="仿宋" w:hAnsi="仿宋" w:hint="eastAsia"/>
          <w:color w:val="00B0F0"/>
          <w:w w:val="80"/>
          <w:u w:val="dotted" w:color="000000" w:themeColor="text1"/>
        </w:rPr>
        <w:t>这一举措加强了对边疆地区的管辖，有利于民族关系的和谐，推动了统一多民族国家的发展，但是没有从根本上解决边疆的稳定问题，留有隐患。</w:t>
      </w:r>
    </w:p>
    <w:p w:rsidR="005E209B" w:rsidRPr="007C5C7A" w:rsidRDefault="005E209B" w:rsidP="00F5192D">
      <w:pPr>
        <w:rPr>
          <w:rFonts w:ascii="宋体" w:hAnsi="宋体"/>
          <w:color w:val="FF3399"/>
          <w:w w:val="80"/>
        </w:rPr>
      </w:pPr>
      <w:r w:rsidRPr="007C5C7A">
        <w:rPr>
          <w:rFonts w:ascii="宋体" w:hAnsi="宋体"/>
          <w:color w:val="FF3399"/>
          <w:w w:val="80"/>
        </w:rPr>
        <w:t>（</w:t>
      </w:r>
      <w:r w:rsidR="00EF3052" w:rsidRPr="007C5C7A">
        <w:rPr>
          <w:rFonts w:ascii="宋体" w:hAnsi="宋体" w:hint="eastAsia"/>
          <w:color w:val="FF3399"/>
          <w:w w:val="80"/>
        </w:rPr>
        <w:t>3</w:t>
      </w:r>
      <w:r w:rsidRPr="007C5C7A">
        <w:rPr>
          <w:rFonts w:ascii="宋体" w:hAnsi="宋体"/>
          <w:color w:val="FF3399"/>
          <w:w w:val="80"/>
        </w:rPr>
        <w:t>）</w:t>
      </w:r>
      <w:r w:rsidR="00DB4266" w:rsidRPr="007C5C7A">
        <w:rPr>
          <w:rFonts w:ascii="宋体" w:hAnsi="宋体" w:hint="eastAsia"/>
          <w:color w:val="FF3399"/>
          <w:w w:val="80"/>
        </w:rPr>
        <w:t>安史之乱是唐朝由盛转衰的转折</w:t>
      </w:r>
      <w:r w:rsidR="000719BE" w:rsidRPr="007C5C7A">
        <w:rPr>
          <w:rFonts w:ascii="宋体" w:hAnsi="宋体" w:hint="eastAsia"/>
          <w:color w:val="FF3399"/>
          <w:w w:val="80"/>
        </w:rPr>
        <w:t>点，藩镇割据成为唐朝中后期的特殊政治现象</w:t>
      </w:r>
      <w:r w:rsidRPr="007C5C7A">
        <w:rPr>
          <w:rFonts w:ascii="宋体" w:hAnsi="宋体" w:hint="eastAsia"/>
          <w:color w:val="FF3399"/>
          <w:w w:val="80"/>
        </w:rPr>
        <w:t>。</w:t>
      </w:r>
      <w:r w:rsidR="00DB4266" w:rsidRPr="007C5C7A">
        <w:rPr>
          <w:rFonts w:ascii="宋体" w:hAnsi="宋体" w:hint="eastAsia"/>
          <w:color w:val="FF3399"/>
          <w:w w:val="80"/>
        </w:rPr>
        <w:t>根据材料六</w:t>
      </w:r>
      <w:r w:rsidR="000719BE" w:rsidRPr="007C5C7A">
        <w:rPr>
          <w:rFonts w:ascii="宋体" w:hAnsi="宋体" w:hint="eastAsia"/>
          <w:color w:val="FF3399"/>
          <w:w w:val="80"/>
        </w:rPr>
        <w:t>的相关信息</w:t>
      </w:r>
      <w:r w:rsidR="00DB4266" w:rsidRPr="007C5C7A">
        <w:rPr>
          <w:rFonts w:ascii="宋体" w:hAnsi="宋体" w:hint="eastAsia"/>
          <w:color w:val="FF3399"/>
          <w:w w:val="80"/>
        </w:rPr>
        <w:t>，分析</w:t>
      </w:r>
      <w:r w:rsidR="000719BE" w:rsidRPr="007C5C7A">
        <w:rPr>
          <w:rFonts w:ascii="宋体" w:hAnsi="宋体" w:hint="eastAsia"/>
          <w:color w:val="FF3399"/>
          <w:w w:val="80"/>
        </w:rPr>
        <w:t>材料五中关于</w:t>
      </w:r>
      <w:r w:rsidR="00DB4266" w:rsidRPr="007C5C7A">
        <w:rPr>
          <w:rFonts w:ascii="宋体" w:hAnsi="宋体" w:hint="eastAsia"/>
          <w:color w:val="FF3399"/>
          <w:w w:val="80"/>
        </w:rPr>
        <w:t>藩镇割据是如何</w:t>
      </w:r>
      <w:r w:rsidR="000719BE" w:rsidRPr="007C5C7A">
        <w:rPr>
          <w:rFonts w:ascii="宋体" w:hAnsi="宋体" w:hint="eastAsia"/>
          <w:color w:val="FF3399"/>
          <w:w w:val="80"/>
        </w:rPr>
        <w:t>“弱唐”的，同时又是如何“维之”，“使唐朝得以长期延续”？</w:t>
      </w:r>
    </w:p>
    <w:p w:rsidR="005E209B" w:rsidRPr="009A506F" w:rsidRDefault="005E209B" w:rsidP="00F5192D">
      <w:pPr>
        <w:rPr>
          <w:rFonts w:ascii="仿宋" w:eastAsia="仿宋" w:hAnsi="仿宋"/>
          <w:color w:val="000000" w:themeColor="text1"/>
          <w:w w:val="80"/>
        </w:rPr>
      </w:pPr>
      <w:r w:rsidRPr="007C5C7A">
        <w:rPr>
          <w:rFonts w:ascii="仿宋" w:eastAsia="仿宋" w:hAnsi="仿宋" w:hint="eastAsia"/>
          <w:color w:val="E36C0A" w:themeColor="accent6" w:themeShade="BF"/>
          <w:w w:val="80"/>
        </w:rPr>
        <w:t>①</w:t>
      </w:r>
      <w:r w:rsidR="000719BE" w:rsidRPr="007C5C7A">
        <w:rPr>
          <w:rFonts w:ascii="仿宋" w:eastAsia="仿宋" w:hAnsi="仿宋" w:hint="eastAsia"/>
          <w:color w:val="E36C0A" w:themeColor="accent6" w:themeShade="BF"/>
          <w:w w:val="80"/>
        </w:rPr>
        <w:t>弱唐</w:t>
      </w:r>
      <w:r w:rsidR="00775D19" w:rsidRPr="007C5C7A">
        <w:rPr>
          <w:rFonts w:ascii="仿宋" w:eastAsia="仿宋" w:hAnsi="仿宋" w:hint="eastAsia"/>
          <w:color w:val="E36C0A" w:themeColor="accent6" w:themeShade="BF"/>
          <w:w w:val="80"/>
        </w:rPr>
        <w:t>：</w:t>
      </w:r>
      <w:r w:rsidR="00DB4266" w:rsidRPr="00DB4266">
        <w:rPr>
          <w:rFonts w:ascii="仿宋" w:eastAsia="仿宋" w:hAnsi="仿宋" w:hint="eastAsia"/>
          <w:color w:val="00B0F0"/>
          <w:w w:val="80"/>
          <w:u w:val="dotted" w:color="000000" w:themeColor="text1"/>
        </w:rPr>
        <w:t>河朔型藩镇掌握了官员任免权、财权和军权，拥兵自立，不利于中央集权</w:t>
      </w:r>
      <w:r w:rsidR="004F4452">
        <w:rPr>
          <w:rFonts w:ascii="仿宋" w:eastAsia="仿宋" w:hAnsi="仿宋" w:hint="eastAsia"/>
          <w:color w:val="00B0F0"/>
          <w:w w:val="80"/>
          <w:u w:val="dotted" w:color="000000" w:themeColor="text1"/>
        </w:rPr>
        <w:t>，严重削弱了唐朝的统治力量</w:t>
      </w:r>
      <w:r w:rsidR="00DB4266">
        <w:rPr>
          <w:rFonts w:ascii="仿宋" w:eastAsia="仿宋" w:hAnsi="仿宋" w:hint="eastAsia"/>
          <w:color w:val="00B0F0"/>
          <w:w w:val="80"/>
          <w:u w:val="dotted" w:color="000000" w:themeColor="text1"/>
        </w:rPr>
        <w:t>。</w:t>
      </w:r>
    </w:p>
    <w:p w:rsidR="00EB5FB7" w:rsidRPr="009A506F" w:rsidRDefault="005E209B" w:rsidP="00F5192D">
      <w:pPr>
        <w:rPr>
          <w:rFonts w:ascii="仿宋" w:eastAsia="仿宋" w:hAnsi="仿宋"/>
          <w:color w:val="000000" w:themeColor="text1"/>
          <w:w w:val="80"/>
        </w:rPr>
      </w:pPr>
      <w:r w:rsidRPr="007C5C7A">
        <w:rPr>
          <w:rFonts w:ascii="仿宋" w:eastAsia="仿宋" w:hAnsi="仿宋" w:hint="eastAsia"/>
          <w:color w:val="E36C0A" w:themeColor="accent6" w:themeShade="BF"/>
          <w:w w:val="80"/>
        </w:rPr>
        <w:t>②</w:t>
      </w:r>
      <w:r w:rsidR="000719BE" w:rsidRPr="007C5C7A">
        <w:rPr>
          <w:rFonts w:ascii="仿宋" w:eastAsia="仿宋" w:hAnsi="仿宋" w:hint="eastAsia"/>
          <w:color w:val="E36C0A" w:themeColor="accent6" w:themeShade="BF"/>
          <w:w w:val="80"/>
        </w:rPr>
        <w:t>维之</w:t>
      </w:r>
      <w:r w:rsidR="00775D19" w:rsidRPr="007C5C7A">
        <w:rPr>
          <w:rFonts w:ascii="仿宋" w:eastAsia="仿宋" w:hAnsi="仿宋" w:hint="eastAsia"/>
          <w:color w:val="E36C0A" w:themeColor="accent6" w:themeShade="BF"/>
          <w:w w:val="80"/>
        </w:rPr>
        <w:t>：</w:t>
      </w:r>
      <w:r w:rsidR="004F4452" w:rsidRPr="004F4452">
        <w:rPr>
          <w:rFonts w:ascii="仿宋" w:eastAsia="仿宋" w:hAnsi="仿宋" w:hint="eastAsia"/>
          <w:color w:val="00B0F0"/>
          <w:w w:val="80"/>
          <w:u w:val="dotted" w:color="000000" w:themeColor="text1"/>
        </w:rPr>
        <w:t>材料六数据表明，在</w:t>
      </w:r>
      <w:r w:rsidR="00DB4266" w:rsidRPr="00DB4266">
        <w:rPr>
          <w:rFonts w:ascii="仿宋" w:eastAsia="仿宋" w:hAnsi="仿宋" w:hint="eastAsia"/>
          <w:color w:val="00B0F0"/>
          <w:w w:val="80"/>
          <w:u w:val="dotted" w:color="000000" w:themeColor="text1"/>
        </w:rPr>
        <w:t>“安史之乱”后</w:t>
      </w:r>
      <w:r w:rsidR="004F4452">
        <w:rPr>
          <w:rFonts w:ascii="仿宋" w:eastAsia="仿宋" w:hAnsi="仿宋" w:hint="eastAsia"/>
          <w:color w:val="00B0F0"/>
          <w:w w:val="80"/>
          <w:u w:val="dotted" w:color="000000" w:themeColor="text1"/>
        </w:rPr>
        <w:t>的</w:t>
      </w:r>
      <w:r w:rsidR="00DB4266" w:rsidRPr="00DB4266">
        <w:rPr>
          <w:rFonts w:ascii="仿宋" w:eastAsia="仿宋" w:hAnsi="仿宋" w:hint="eastAsia"/>
          <w:color w:val="00B0F0"/>
          <w:w w:val="80"/>
          <w:u w:val="dotted" w:color="000000" w:themeColor="text1"/>
        </w:rPr>
        <w:t>百余年间，大部分藩镇的官员任免权在朝廷手中，除</w:t>
      </w:r>
      <w:r w:rsidR="004F4452">
        <w:rPr>
          <w:rFonts w:ascii="仿宋" w:eastAsia="仿宋" w:hAnsi="仿宋" w:hint="eastAsia"/>
          <w:color w:val="00B0F0"/>
          <w:w w:val="80"/>
          <w:u w:val="dotted" w:color="000000" w:themeColor="text1"/>
        </w:rPr>
        <w:t>少数</w:t>
      </w:r>
      <w:r w:rsidR="00DB4266" w:rsidRPr="00DB4266">
        <w:rPr>
          <w:rFonts w:ascii="仿宋" w:eastAsia="仿宋" w:hAnsi="仿宋" w:hint="eastAsia"/>
          <w:color w:val="00B0F0"/>
          <w:w w:val="80"/>
          <w:u w:val="dotted" w:color="000000" w:themeColor="text1"/>
        </w:rPr>
        <w:t>河朔型藩镇外，其他</w:t>
      </w:r>
      <w:r w:rsidR="004F4452">
        <w:rPr>
          <w:rFonts w:ascii="仿宋" w:eastAsia="仿宋" w:hAnsi="仿宋" w:hint="eastAsia"/>
          <w:color w:val="00B0F0"/>
          <w:w w:val="80"/>
          <w:u w:val="dotted" w:color="000000" w:themeColor="text1"/>
        </w:rPr>
        <w:t>多数类型的</w:t>
      </w:r>
      <w:r w:rsidR="00DB4266" w:rsidRPr="00DB4266">
        <w:rPr>
          <w:rFonts w:ascii="仿宋" w:eastAsia="仿宋" w:hAnsi="仿宋" w:hint="eastAsia"/>
          <w:color w:val="00B0F0"/>
          <w:w w:val="80"/>
          <w:u w:val="dotted" w:color="000000" w:themeColor="text1"/>
        </w:rPr>
        <w:t>藩镇在防御地方割据势力、守卫边疆、维护社会治安等方面</w:t>
      </w:r>
      <w:r w:rsidR="004F4452">
        <w:rPr>
          <w:rFonts w:ascii="仿宋" w:eastAsia="仿宋" w:hAnsi="仿宋" w:hint="eastAsia"/>
          <w:color w:val="00B0F0"/>
          <w:w w:val="80"/>
          <w:u w:val="dotted" w:color="000000" w:themeColor="text1"/>
        </w:rPr>
        <w:t>继续</w:t>
      </w:r>
      <w:r w:rsidR="00DB4266" w:rsidRPr="00DB4266">
        <w:rPr>
          <w:rFonts w:ascii="仿宋" w:eastAsia="仿宋" w:hAnsi="仿宋" w:hint="eastAsia"/>
          <w:color w:val="00B0F0"/>
          <w:w w:val="80"/>
          <w:u w:val="dotted" w:color="000000" w:themeColor="text1"/>
        </w:rPr>
        <w:t>发挥</w:t>
      </w:r>
      <w:r w:rsidR="004F4452">
        <w:rPr>
          <w:rFonts w:ascii="仿宋" w:eastAsia="仿宋" w:hAnsi="仿宋" w:hint="eastAsia"/>
          <w:color w:val="00B0F0"/>
          <w:w w:val="80"/>
          <w:u w:val="dotted" w:color="000000" w:themeColor="text1"/>
        </w:rPr>
        <w:t>着</w:t>
      </w:r>
      <w:r w:rsidR="00DB4266" w:rsidRPr="00DB4266">
        <w:rPr>
          <w:rFonts w:ascii="仿宋" w:eastAsia="仿宋" w:hAnsi="仿宋" w:hint="eastAsia"/>
          <w:color w:val="00B0F0"/>
          <w:w w:val="80"/>
          <w:u w:val="dotted" w:color="000000" w:themeColor="text1"/>
        </w:rPr>
        <w:t>积极作用，</w:t>
      </w:r>
      <w:r w:rsidR="004F4452">
        <w:rPr>
          <w:rFonts w:ascii="仿宋" w:eastAsia="仿宋" w:hAnsi="仿宋" w:hint="eastAsia"/>
          <w:color w:val="00B0F0"/>
          <w:w w:val="80"/>
          <w:u w:val="dotted" w:color="000000" w:themeColor="text1"/>
        </w:rPr>
        <w:t>体现了唐朝中央政府对这些地方藩镇仍然具备权威和控制力，</w:t>
      </w:r>
      <w:r w:rsidR="00DB4266" w:rsidRPr="00DB4266">
        <w:rPr>
          <w:rFonts w:ascii="仿宋" w:eastAsia="仿宋" w:hAnsi="仿宋" w:hint="eastAsia"/>
          <w:color w:val="00B0F0"/>
          <w:w w:val="80"/>
          <w:u w:val="dotted" w:color="000000" w:themeColor="text1"/>
        </w:rPr>
        <w:t>有利于延续唐朝统治</w:t>
      </w:r>
      <w:r w:rsidR="004F4452">
        <w:rPr>
          <w:rFonts w:ascii="仿宋" w:eastAsia="仿宋" w:hAnsi="仿宋" w:hint="eastAsia"/>
          <w:color w:val="00B0F0"/>
          <w:w w:val="80"/>
          <w:u w:val="dotted" w:color="000000" w:themeColor="text1"/>
        </w:rPr>
        <w:t>，这种藩镇割据的局面在唐朝后期持续了100多年。</w:t>
      </w:r>
    </w:p>
    <w:sectPr w:rsidR="00EB5FB7" w:rsidRPr="009A506F" w:rsidSect="00742535">
      <w:headerReference w:type="default" r:id="rId8"/>
      <w:pgSz w:w="22113" w:h="15309" w:orient="landscape" w:code="281"/>
      <w:pgMar w:top="1588" w:right="1588" w:bottom="1134" w:left="1588" w:header="567" w:footer="567" w:gutter="0"/>
      <w:cols w:num="2" w:space="1261"/>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662" w:rsidRDefault="00F71662">
      <w:r>
        <w:separator/>
      </w:r>
    </w:p>
  </w:endnote>
  <w:endnote w:type="continuationSeparator" w:id="0">
    <w:p w:rsidR="00F71662" w:rsidRDefault="00F71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662" w:rsidRDefault="00F71662">
      <w:r>
        <w:separator/>
      </w:r>
    </w:p>
  </w:footnote>
  <w:footnote w:type="continuationSeparator" w:id="0">
    <w:p w:rsidR="00F71662" w:rsidRDefault="00F71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4F1" w:rsidRDefault="00A364F1" w:rsidP="00F7524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E57822"/>
    <w:multiLevelType w:val="singleLevel"/>
    <w:tmpl w:val="A9E57822"/>
    <w:lvl w:ilvl="0">
      <w:start w:val="2"/>
      <w:numFmt w:val="decimal"/>
      <w:suff w:val="nothing"/>
      <w:lvlText w:val="第%1讲　"/>
      <w:lvlJc w:val="left"/>
    </w:lvl>
  </w:abstractNum>
  <w:abstractNum w:abstractNumId="1">
    <w:nsid w:val="19CB2A9F"/>
    <w:multiLevelType w:val="hybridMultilevel"/>
    <w:tmpl w:val="FC32AE5E"/>
    <w:lvl w:ilvl="0" w:tplc="8CB809FA">
      <w:start w:val="1"/>
      <w:numFmt w:val="japaneseCounting"/>
      <w:lvlText w:val="第%1章"/>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8A1446C"/>
    <w:multiLevelType w:val="multilevel"/>
    <w:tmpl w:val="38A1446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E387759"/>
    <w:multiLevelType w:val="multilevel"/>
    <w:tmpl w:val="7E387759"/>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mirrorMargin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70F4"/>
    <w:rsid w:val="00000206"/>
    <w:rsid w:val="00001A70"/>
    <w:rsid w:val="00001AA5"/>
    <w:rsid w:val="0000756F"/>
    <w:rsid w:val="0000781B"/>
    <w:rsid w:val="000131A0"/>
    <w:rsid w:val="00017EAA"/>
    <w:rsid w:val="000210DD"/>
    <w:rsid w:val="0002145D"/>
    <w:rsid w:val="00021464"/>
    <w:rsid w:val="00022651"/>
    <w:rsid w:val="0002395D"/>
    <w:rsid w:val="00025402"/>
    <w:rsid w:val="000254AF"/>
    <w:rsid w:val="00026EAE"/>
    <w:rsid w:val="00027025"/>
    <w:rsid w:val="00027EA2"/>
    <w:rsid w:val="000311A0"/>
    <w:rsid w:val="000414A0"/>
    <w:rsid w:val="0004172C"/>
    <w:rsid w:val="000426CD"/>
    <w:rsid w:val="00043A46"/>
    <w:rsid w:val="00043CDB"/>
    <w:rsid w:val="00043D85"/>
    <w:rsid w:val="000447EC"/>
    <w:rsid w:val="00050106"/>
    <w:rsid w:val="00050F7B"/>
    <w:rsid w:val="00052F52"/>
    <w:rsid w:val="00054A5F"/>
    <w:rsid w:val="0006055B"/>
    <w:rsid w:val="0006164E"/>
    <w:rsid w:val="000655CC"/>
    <w:rsid w:val="00066703"/>
    <w:rsid w:val="00066B0F"/>
    <w:rsid w:val="00070DAB"/>
    <w:rsid w:val="00071511"/>
    <w:rsid w:val="000719BE"/>
    <w:rsid w:val="00075079"/>
    <w:rsid w:val="000758CD"/>
    <w:rsid w:val="000768B9"/>
    <w:rsid w:val="00076C63"/>
    <w:rsid w:val="000815E5"/>
    <w:rsid w:val="00082D12"/>
    <w:rsid w:val="0008414A"/>
    <w:rsid w:val="000870F4"/>
    <w:rsid w:val="0009115E"/>
    <w:rsid w:val="0009144D"/>
    <w:rsid w:val="00093BDD"/>
    <w:rsid w:val="0009484E"/>
    <w:rsid w:val="000976E8"/>
    <w:rsid w:val="000A0553"/>
    <w:rsid w:val="000A1864"/>
    <w:rsid w:val="000A1BA0"/>
    <w:rsid w:val="000A283C"/>
    <w:rsid w:val="000A3D4E"/>
    <w:rsid w:val="000A5AE6"/>
    <w:rsid w:val="000A738A"/>
    <w:rsid w:val="000B060E"/>
    <w:rsid w:val="000B31BF"/>
    <w:rsid w:val="000B38A9"/>
    <w:rsid w:val="000B42DF"/>
    <w:rsid w:val="000C33D3"/>
    <w:rsid w:val="000D1572"/>
    <w:rsid w:val="000D1817"/>
    <w:rsid w:val="000D269F"/>
    <w:rsid w:val="000D2B5A"/>
    <w:rsid w:val="000D3F38"/>
    <w:rsid w:val="000D5AD3"/>
    <w:rsid w:val="000E01D8"/>
    <w:rsid w:val="000E0259"/>
    <w:rsid w:val="000E17F8"/>
    <w:rsid w:val="000E2B87"/>
    <w:rsid w:val="000E2BB7"/>
    <w:rsid w:val="000E3282"/>
    <w:rsid w:val="000E44E3"/>
    <w:rsid w:val="000E4D17"/>
    <w:rsid w:val="000E4D68"/>
    <w:rsid w:val="000E7B24"/>
    <w:rsid w:val="000F46DE"/>
    <w:rsid w:val="000F4C5F"/>
    <w:rsid w:val="000F4EE2"/>
    <w:rsid w:val="000F5100"/>
    <w:rsid w:val="000F5160"/>
    <w:rsid w:val="000F626B"/>
    <w:rsid w:val="000F66A0"/>
    <w:rsid w:val="00100145"/>
    <w:rsid w:val="00101401"/>
    <w:rsid w:val="00102222"/>
    <w:rsid w:val="00102C41"/>
    <w:rsid w:val="001074B0"/>
    <w:rsid w:val="0011033D"/>
    <w:rsid w:val="001105C2"/>
    <w:rsid w:val="00112F09"/>
    <w:rsid w:val="00113269"/>
    <w:rsid w:val="001139E4"/>
    <w:rsid w:val="00113FFC"/>
    <w:rsid w:val="00115673"/>
    <w:rsid w:val="00115EEB"/>
    <w:rsid w:val="00116035"/>
    <w:rsid w:val="00120062"/>
    <w:rsid w:val="00120E0C"/>
    <w:rsid w:val="0012230E"/>
    <w:rsid w:val="001227D6"/>
    <w:rsid w:val="00124169"/>
    <w:rsid w:val="00125F15"/>
    <w:rsid w:val="0013053D"/>
    <w:rsid w:val="00132B97"/>
    <w:rsid w:val="00133083"/>
    <w:rsid w:val="001374C2"/>
    <w:rsid w:val="00137B4E"/>
    <w:rsid w:val="00137CFB"/>
    <w:rsid w:val="001402DB"/>
    <w:rsid w:val="00142ADA"/>
    <w:rsid w:val="00142D2B"/>
    <w:rsid w:val="001430A2"/>
    <w:rsid w:val="001435F5"/>
    <w:rsid w:val="00144D6F"/>
    <w:rsid w:val="001451A4"/>
    <w:rsid w:val="00146DF5"/>
    <w:rsid w:val="00146FA4"/>
    <w:rsid w:val="00151DD5"/>
    <w:rsid w:val="00153813"/>
    <w:rsid w:val="00154FCD"/>
    <w:rsid w:val="00156D96"/>
    <w:rsid w:val="0016040B"/>
    <w:rsid w:val="00161854"/>
    <w:rsid w:val="001623B9"/>
    <w:rsid w:val="001640AE"/>
    <w:rsid w:val="00167210"/>
    <w:rsid w:val="001738D9"/>
    <w:rsid w:val="00174C9F"/>
    <w:rsid w:val="0017562A"/>
    <w:rsid w:val="0017590A"/>
    <w:rsid w:val="0017612C"/>
    <w:rsid w:val="00182318"/>
    <w:rsid w:val="00183AE8"/>
    <w:rsid w:val="00186EB5"/>
    <w:rsid w:val="001925FD"/>
    <w:rsid w:val="00192936"/>
    <w:rsid w:val="001940CE"/>
    <w:rsid w:val="00194BC6"/>
    <w:rsid w:val="0019539C"/>
    <w:rsid w:val="00196608"/>
    <w:rsid w:val="001A3239"/>
    <w:rsid w:val="001A3644"/>
    <w:rsid w:val="001A4949"/>
    <w:rsid w:val="001A4D0F"/>
    <w:rsid w:val="001A6CC4"/>
    <w:rsid w:val="001B054E"/>
    <w:rsid w:val="001B0B93"/>
    <w:rsid w:val="001B105B"/>
    <w:rsid w:val="001B455E"/>
    <w:rsid w:val="001B4914"/>
    <w:rsid w:val="001C07A9"/>
    <w:rsid w:val="001C374B"/>
    <w:rsid w:val="001C4A09"/>
    <w:rsid w:val="001C55C7"/>
    <w:rsid w:val="001D4F34"/>
    <w:rsid w:val="001D63CF"/>
    <w:rsid w:val="001D6E70"/>
    <w:rsid w:val="001E149B"/>
    <w:rsid w:val="001E4934"/>
    <w:rsid w:val="001E7323"/>
    <w:rsid w:val="001F07AA"/>
    <w:rsid w:val="001F1B7D"/>
    <w:rsid w:val="001F367A"/>
    <w:rsid w:val="001F4787"/>
    <w:rsid w:val="0020298A"/>
    <w:rsid w:val="00202C2A"/>
    <w:rsid w:val="00204625"/>
    <w:rsid w:val="00207EB8"/>
    <w:rsid w:val="002105E5"/>
    <w:rsid w:val="00210840"/>
    <w:rsid w:val="0021113A"/>
    <w:rsid w:val="002117A1"/>
    <w:rsid w:val="002157FB"/>
    <w:rsid w:val="002173C5"/>
    <w:rsid w:val="002179AD"/>
    <w:rsid w:val="00223C04"/>
    <w:rsid w:val="00224FAE"/>
    <w:rsid w:val="00226C4A"/>
    <w:rsid w:val="00241C66"/>
    <w:rsid w:val="00253F84"/>
    <w:rsid w:val="00254280"/>
    <w:rsid w:val="00260A12"/>
    <w:rsid w:val="00260BD6"/>
    <w:rsid w:val="00262B9A"/>
    <w:rsid w:val="002658F1"/>
    <w:rsid w:val="00267224"/>
    <w:rsid w:val="00267839"/>
    <w:rsid w:val="00270716"/>
    <w:rsid w:val="00270C5E"/>
    <w:rsid w:val="00271948"/>
    <w:rsid w:val="00271AA0"/>
    <w:rsid w:val="00272C2B"/>
    <w:rsid w:val="002758DE"/>
    <w:rsid w:val="00283C62"/>
    <w:rsid w:val="00284A67"/>
    <w:rsid w:val="00286E3B"/>
    <w:rsid w:val="00292F4D"/>
    <w:rsid w:val="00293908"/>
    <w:rsid w:val="00294670"/>
    <w:rsid w:val="002946E6"/>
    <w:rsid w:val="00294A06"/>
    <w:rsid w:val="002A0F9A"/>
    <w:rsid w:val="002A1DC4"/>
    <w:rsid w:val="002A30C8"/>
    <w:rsid w:val="002A42E5"/>
    <w:rsid w:val="002B2750"/>
    <w:rsid w:val="002B31DE"/>
    <w:rsid w:val="002B6B63"/>
    <w:rsid w:val="002C07C0"/>
    <w:rsid w:val="002C342C"/>
    <w:rsid w:val="002C5081"/>
    <w:rsid w:val="002D0AA5"/>
    <w:rsid w:val="002D143E"/>
    <w:rsid w:val="002D1599"/>
    <w:rsid w:val="002D17A6"/>
    <w:rsid w:val="002D187E"/>
    <w:rsid w:val="002D1EC4"/>
    <w:rsid w:val="002D1EFB"/>
    <w:rsid w:val="002D355D"/>
    <w:rsid w:val="002D3A9A"/>
    <w:rsid w:val="002D3F77"/>
    <w:rsid w:val="002D4EAF"/>
    <w:rsid w:val="002E2296"/>
    <w:rsid w:val="002E2DE2"/>
    <w:rsid w:val="002E4320"/>
    <w:rsid w:val="002E53E7"/>
    <w:rsid w:val="002F34D7"/>
    <w:rsid w:val="002F585F"/>
    <w:rsid w:val="002F5BE0"/>
    <w:rsid w:val="002F641B"/>
    <w:rsid w:val="002F6BCF"/>
    <w:rsid w:val="003006B8"/>
    <w:rsid w:val="003016F8"/>
    <w:rsid w:val="003039A6"/>
    <w:rsid w:val="003073EC"/>
    <w:rsid w:val="00310C91"/>
    <w:rsid w:val="00310E20"/>
    <w:rsid w:val="0031141A"/>
    <w:rsid w:val="003128EB"/>
    <w:rsid w:val="00316ED6"/>
    <w:rsid w:val="00316F39"/>
    <w:rsid w:val="00317A0D"/>
    <w:rsid w:val="00320B0A"/>
    <w:rsid w:val="00321486"/>
    <w:rsid w:val="00322365"/>
    <w:rsid w:val="00323B75"/>
    <w:rsid w:val="003254B9"/>
    <w:rsid w:val="00325F4E"/>
    <w:rsid w:val="00326248"/>
    <w:rsid w:val="00330529"/>
    <w:rsid w:val="00331E7C"/>
    <w:rsid w:val="00332F31"/>
    <w:rsid w:val="003331D4"/>
    <w:rsid w:val="00333A9D"/>
    <w:rsid w:val="00335A26"/>
    <w:rsid w:val="0033691E"/>
    <w:rsid w:val="003371F8"/>
    <w:rsid w:val="00337D3B"/>
    <w:rsid w:val="0034064C"/>
    <w:rsid w:val="00341A08"/>
    <w:rsid w:val="00341FCC"/>
    <w:rsid w:val="0034203F"/>
    <w:rsid w:val="00342452"/>
    <w:rsid w:val="003431FD"/>
    <w:rsid w:val="003435F0"/>
    <w:rsid w:val="00343EA9"/>
    <w:rsid w:val="00344F5F"/>
    <w:rsid w:val="003455A1"/>
    <w:rsid w:val="003476F9"/>
    <w:rsid w:val="00352E29"/>
    <w:rsid w:val="00352FC2"/>
    <w:rsid w:val="00357397"/>
    <w:rsid w:val="00360209"/>
    <w:rsid w:val="00360E57"/>
    <w:rsid w:val="003626F9"/>
    <w:rsid w:val="0036320B"/>
    <w:rsid w:val="00363485"/>
    <w:rsid w:val="003634D5"/>
    <w:rsid w:val="003662CA"/>
    <w:rsid w:val="0037303B"/>
    <w:rsid w:val="00374675"/>
    <w:rsid w:val="00381244"/>
    <w:rsid w:val="00382B4E"/>
    <w:rsid w:val="00384CAA"/>
    <w:rsid w:val="0038522D"/>
    <w:rsid w:val="003852EF"/>
    <w:rsid w:val="00385809"/>
    <w:rsid w:val="00387F07"/>
    <w:rsid w:val="00390496"/>
    <w:rsid w:val="00391749"/>
    <w:rsid w:val="00397714"/>
    <w:rsid w:val="003A00AD"/>
    <w:rsid w:val="003A0DB7"/>
    <w:rsid w:val="003A263B"/>
    <w:rsid w:val="003A57F8"/>
    <w:rsid w:val="003A623E"/>
    <w:rsid w:val="003B2E7F"/>
    <w:rsid w:val="003B43C6"/>
    <w:rsid w:val="003B4C3B"/>
    <w:rsid w:val="003C03CA"/>
    <w:rsid w:val="003C06CC"/>
    <w:rsid w:val="003C144D"/>
    <w:rsid w:val="003C2B0A"/>
    <w:rsid w:val="003C3528"/>
    <w:rsid w:val="003C6A0C"/>
    <w:rsid w:val="003C77DB"/>
    <w:rsid w:val="003D0020"/>
    <w:rsid w:val="003D0C30"/>
    <w:rsid w:val="003D170C"/>
    <w:rsid w:val="003D28F4"/>
    <w:rsid w:val="003D417A"/>
    <w:rsid w:val="003D4B82"/>
    <w:rsid w:val="003E06EF"/>
    <w:rsid w:val="003E2C17"/>
    <w:rsid w:val="003E6455"/>
    <w:rsid w:val="003F172B"/>
    <w:rsid w:val="003F240A"/>
    <w:rsid w:val="003F4D4A"/>
    <w:rsid w:val="003F61A8"/>
    <w:rsid w:val="003F78CC"/>
    <w:rsid w:val="0040053E"/>
    <w:rsid w:val="00400C3F"/>
    <w:rsid w:val="00401195"/>
    <w:rsid w:val="00401441"/>
    <w:rsid w:val="00407138"/>
    <w:rsid w:val="00410891"/>
    <w:rsid w:val="00413176"/>
    <w:rsid w:val="00414009"/>
    <w:rsid w:val="00414868"/>
    <w:rsid w:val="00422507"/>
    <w:rsid w:val="0042341B"/>
    <w:rsid w:val="00423731"/>
    <w:rsid w:val="00434141"/>
    <w:rsid w:val="00435C22"/>
    <w:rsid w:val="0044021C"/>
    <w:rsid w:val="00440A10"/>
    <w:rsid w:val="00443179"/>
    <w:rsid w:val="00445794"/>
    <w:rsid w:val="00446781"/>
    <w:rsid w:val="00450E6C"/>
    <w:rsid w:val="00455FBE"/>
    <w:rsid w:val="0045615D"/>
    <w:rsid w:val="00457EA6"/>
    <w:rsid w:val="00460F2D"/>
    <w:rsid w:val="00462914"/>
    <w:rsid w:val="00465268"/>
    <w:rsid w:val="00465DE4"/>
    <w:rsid w:val="00466918"/>
    <w:rsid w:val="00466A9A"/>
    <w:rsid w:val="00467EED"/>
    <w:rsid w:val="004734D0"/>
    <w:rsid w:val="004737CD"/>
    <w:rsid w:val="00474207"/>
    <w:rsid w:val="00474E8A"/>
    <w:rsid w:val="00475BDF"/>
    <w:rsid w:val="00476389"/>
    <w:rsid w:val="00477112"/>
    <w:rsid w:val="00477D47"/>
    <w:rsid w:val="00481CAB"/>
    <w:rsid w:val="004825DB"/>
    <w:rsid w:val="004904D8"/>
    <w:rsid w:val="004912DE"/>
    <w:rsid w:val="00492304"/>
    <w:rsid w:val="00495EC8"/>
    <w:rsid w:val="00497160"/>
    <w:rsid w:val="004A0AFB"/>
    <w:rsid w:val="004A104C"/>
    <w:rsid w:val="004A17FC"/>
    <w:rsid w:val="004A2B71"/>
    <w:rsid w:val="004A58C5"/>
    <w:rsid w:val="004B13DA"/>
    <w:rsid w:val="004B237B"/>
    <w:rsid w:val="004C05B3"/>
    <w:rsid w:val="004C08E9"/>
    <w:rsid w:val="004C0D5B"/>
    <w:rsid w:val="004C2C20"/>
    <w:rsid w:val="004C5DEC"/>
    <w:rsid w:val="004D0AFD"/>
    <w:rsid w:val="004D46DC"/>
    <w:rsid w:val="004E1BDD"/>
    <w:rsid w:val="004E359C"/>
    <w:rsid w:val="004F0D60"/>
    <w:rsid w:val="004F13E9"/>
    <w:rsid w:val="004F2C7C"/>
    <w:rsid w:val="004F4452"/>
    <w:rsid w:val="004F6434"/>
    <w:rsid w:val="005007C1"/>
    <w:rsid w:val="005009E4"/>
    <w:rsid w:val="00502C8E"/>
    <w:rsid w:val="0050473A"/>
    <w:rsid w:val="00504DFE"/>
    <w:rsid w:val="005079F3"/>
    <w:rsid w:val="00507CF7"/>
    <w:rsid w:val="00511C3A"/>
    <w:rsid w:val="0051333A"/>
    <w:rsid w:val="00520206"/>
    <w:rsid w:val="0052531F"/>
    <w:rsid w:val="0052537D"/>
    <w:rsid w:val="00527D5F"/>
    <w:rsid w:val="0053351A"/>
    <w:rsid w:val="0053394A"/>
    <w:rsid w:val="005349DD"/>
    <w:rsid w:val="00535974"/>
    <w:rsid w:val="0053645B"/>
    <w:rsid w:val="00537C56"/>
    <w:rsid w:val="00542462"/>
    <w:rsid w:val="00544DEC"/>
    <w:rsid w:val="00545D6C"/>
    <w:rsid w:val="0054740C"/>
    <w:rsid w:val="00551621"/>
    <w:rsid w:val="005521B3"/>
    <w:rsid w:val="00552401"/>
    <w:rsid w:val="0055420B"/>
    <w:rsid w:val="005545B4"/>
    <w:rsid w:val="00557CA2"/>
    <w:rsid w:val="00560298"/>
    <w:rsid w:val="00560A05"/>
    <w:rsid w:val="005644EC"/>
    <w:rsid w:val="005646D1"/>
    <w:rsid w:val="00565A34"/>
    <w:rsid w:val="00570B9A"/>
    <w:rsid w:val="005724BC"/>
    <w:rsid w:val="005726CF"/>
    <w:rsid w:val="005778F5"/>
    <w:rsid w:val="00583B06"/>
    <w:rsid w:val="00584481"/>
    <w:rsid w:val="00587E83"/>
    <w:rsid w:val="00590995"/>
    <w:rsid w:val="00592FA8"/>
    <w:rsid w:val="00595EF7"/>
    <w:rsid w:val="005A01DC"/>
    <w:rsid w:val="005A1328"/>
    <w:rsid w:val="005A15CC"/>
    <w:rsid w:val="005A1A19"/>
    <w:rsid w:val="005A4798"/>
    <w:rsid w:val="005A5BC4"/>
    <w:rsid w:val="005A6F6D"/>
    <w:rsid w:val="005A78FC"/>
    <w:rsid w:val="005A7EF3"/>
    <w:rsid w:val="005B2183"/>
    <w:rsid w:val="005C01E1"/>
    <w:rsid w:val="005C17F3"/>
    <w:rsid w:val="005C3A54"/>
    <w:rsid w:val="005C4EF2"/>
    <w:rsid w:val="005C7BA0"/>
    <w:rsid w:val="005D08F0"/>
    <w:rsid w:val="005D0EE4"/>
    <w:rsid w:val="005D24F2"/>
    <w:rsid w:val="005D3AA6"/>
    <w:rsid w:val="005D5866"/>
    <w:rsid w:val="005D6C35"/>
    <w:rsid w:val="005D6D03"/>
    <w:rsid w:val="005D6F10"/>
    <w:rsid w:val="005E209B"/>
    <w:rsid w:val="005E21B3"/>
    <w:rsid w:val="005E42D6"/>
    <w:rsid w:val="005E51BE"/>
    <w:rsid w:val="005E56C2"/>
    <w:rsid w:val="005E6444"/>
    <w:rsid w:val="005E7D30"/>
    <w:rsid w:val="005F47F7"/>
    <w:rsid w:val="005F5784"/>
    <w:rsid w:val="005F6A6E"/>
    <w:rsid w:val="005F7298"/>
    <w:rsid w:val="00601BF2"/>
    <w:rsid w:val="00604D8E"/>
    <w:rsid w:val="0060576B"/>
    <w:rsid w:val="006063C3"/>
    <w:rsid w:val="00606776"/>
    <w:rsid w:val="00607CCE"/>
    <w:rsid w:val="006110D7"/>
    <w:rsid w:val="00611A54"/>
    <w:rsid w:val="00617E38"/>
    <w:rsid w:val="00617FD5"/>
    <w:rsid w:val="0062050E"/>
    <w:rsid w:val="00622CA9"/>
    <w:rsid w:val="00627CDE"/>
    <w:rsid w:val="00630FF9"/>
    <w:rsid w:val="006367CE"/>
    <w:rsid w:val="006368EE"/>
    <w:rsid w:val="00637573"/>
    <w:rsid w:val="006408E3"/>
    <w:rsid w:val="006415B4"/>
    <w:rsid w:val="00642F90"/>
    <w:rsid w:val="0064475F"/>
    <w:rsid w:val="00645425"/>
    <w:rsid w:val="0064542F"/>
    <w:rsid w:val="0065198E"/>
    <w:rsid w:val="00651D61"/>
    <w:rsid w:val="00652FD8"/>
    <w:rsid w:val="00654AC7"/>
    <w:rsid w:val="00654E2D"/>
    <w:rsid w:val="0065739B"/>
    <w:rsid w:val="00660A29"/>
    <w:rsid w:val="0066295E"/>
    <w:rsid w:val="006636EF"/>
    <w:rsid w:val="006650A4"/>
    <w:rsid w:val="00665533"/>
    <w:rsid w:val="00667BEC"/>
    <w:rsid w:val="00670410"/>
    <w:rsid w:val="006705CD"/>
    <w:rsid w:val="006724E7"/>
    <w:rsid w:val="00672938"/>
    <w:rsid w:val="00674811"/>
    <w:rsid w:val="00675FDE"/>
    <w:rsid w:val="0067632F"/>
    <w:rsid w:val="006801D7"/>
    <w:rsid w:val="00682BFA"/>
    <w:rsid w:val="0068352A"/>
    <w:rsid w:val="00686FFF"/>
    <w:rsid w:val="0069115F"/>
    <w:rsid w:val="00691353"/>
    <w:rsid w:val="006913DF"/>
    <w:rsid w:val="00692139"/>
    <w:rsid w:val="00692A43"/>
    <w:rsid w:val="00695DB7"/>
    <w:rsid w:val="006965E7"/>
    <w:rsid w:val="0069701D"/>
    <w:rsid w:val="006972A3"/>
    <w:rsid w:val="00697775"/>
    <w:rsid w:val="006A185C"/>
    <w:rsid w:val="006A28CD"/>
    <w:rsid w:val="006A2D6B"/>
    <w:rsid w:val="006A5809"/>
    <w:rsid w:val="006B20BF"/>
    <w:rsid w:val="006B3979"/>
    <w:rsid w:val="006B4F9C"/>
    <w:rsid w:val="006B50A1"/>
    <w:rsid w:val="006B564E"/>
    <w:rsid w:val="006B7DE0"/>
    <w:rsid w:val="006C13E3"/>
    <w:rsid w:val="006C2C1C"/>
    <w:rsid w:val="006C4EA0"/>
    <w:rsid w:val="006C6FA4"/>
    <w:rsid w:val="006D0DBB"/>
    <w:rsid w:val="006D2918"/>
    <w:rsid w:val="006D45EB"/>
    <w:rsid w:val="006D5EEC"/>
    <w:rsid w:val="006E18C7"/>
    <w:rsid w:val="006E1D05"/>
    <w:rsid w:val="006E2A3D"/>
    <w:rsid w:val="006E3584"/>
    <w:rsid w:val="006E65F1"/>
    <w:rsid w:val="006F1AC6"/>
    <w:rsid w:val="006F3705"/>
    <w:rsid w:val="006F6F05"/>
    <w:rsid w:val="006F7334"/>
    <w:rsid w:val="00700918"/>
    <w:rsid w:val="00706AD0"/>
    <w:rsid w:val="00710AF2"/>
    <w:rsid w:val="007112BF"/>
    <w:rsid w:val="00711D59"/>
    <w:rsid w:val="0071639F"/>
    <w:rsid w:val="00716BFD"/>
    <w:rsid w:val="0071750B"/>
    <w:rsid w:val="007207EC"/>
    <w:rsid w:val="0072261F"/>
    <w:rsid w:val="00722D02"/>
    <w:rsid w:val="007237C6"/>
    <w:rsid w:val="007247BC"/>
    <w:rsid w:val="00725E26"/>
    <w:rsid w:val="007279E7"/>
    <w:rsid w:val="00730870"/>
    <w:rsid w:val="00733AED"/>
    <w:rsid w:val="00740792"/>
    <w:rsid w:val="00742535"/>
    <w:rsid w:val="00743955"/>
    <w:rsid w:val="007452F8"/>
    <w:rsid w:val="00745736"/>
    <w:rsid w:val="00745A27"/>
    <w:rsid w:val="00745E4C"/>
    <w:rsid w:val="00746FCB"/>
    <w:rsid w:val="007504CA"/>
    <w:rsid w:val="00753C15"/>
    <w:rsid w:val="007545DE"/>
    <w:rsid w:val="00755134"/>
    <w:rsid w:val="00755881"/>
    <w:rsid w:val="00755E62"/>
    <w:rsid w:val="00756752"/>
    <w:rsid w:val="00757A12"/>
    <w:rsid w:val="00760183"/>
    <w:rsid w:val="00762952"/>
    <w:rsid w:val="007660B0"/>
    <w:rsid w:val="0076756B"/>
    <w:rsid w:val="0076778F"/>
    <w:rsid w:val="007717CA"/>
    <w:rsid w:val="0077511C"/>
    <w:rsid w:val="00775D19"/>
    <w:rsid w:val="007766AA"/>
    <w:rsid w:val="00777261"/>
    <w:rsid w:val="00777DCD"/>
    <w:rsid w:val="00780CE4"/>
    <w:rsid w:val="007824FB"/>
    <w:rsid w:val="00783C1A"/>
    <w:rsid w:val="0078401F"/>
    <w:rsid w:val="0078655F"/>
    <w:rsid w:val="00786CC5"/>
    <w:rsid w:val="00790D26"/>
    <w:rsid w:val="00792811"/>
    <w:rsid w:val="00793D9F"/>
    <w:rsid w:val="0079601C"/>
    <w:rsid w:val="00796EA1"/>
    <w:rsid w:val="007A06A8"/>
    <w:rsid w:val="007A361B"/>
    <w:rsid w:val="007A423B"/>
    <w:rsid w:val="007A4D22"/>
    <w:rsid w:val="007A64D1"/>
    <w:rsid w:val="007A68D3"/>
    <w:rsid w:val="007A6E6B"/>
    <w:rsid w:val="007B0CE5"/>
    <w:rsid w:val="007B2119"/>
    <w:rsid w:val="007B5081"/>
    <w:rsid w:val="007B50A5"/>
    <w:rsid w:val="007B622A"/>
    <w:rsid w:val="007B785B"/>
    <w:rsid w:val="007B7A38"/>
    <w:rsid w:val="007B7CDD"/>
    <w:rsid w:val="007C07D9"/>
    <w:rsid w:val="007C0A34"/>
    <w:rsid w:val="007C0EA1"/>
    <w:rsid w:val="007C4110"/>
    <w:rsid w:val="007C4822"/>
    <w:rsid w:val="007C5C7A"/>
    <w:rsid w:val="007C79E3"/>
    <w:rsid w:val="007D0E4A"/>
    <w:rsid w:val="007D1A0F"/>
    <w:rsid w:val="007D6088"/>
    <w:rsid w:val="007D62F3"/>
    <w:rsid w:val="007E0E45"/>
    <w:rsid w:val="007E2EA5"/>
    <w:rsid w:val="007E71FB"/>
    <w:rsid w:val="007F04A9"/>
    <w:rsid w:val="007F2949"/>
    <w:rsid w:val="007F3649"/>
    <w:rsid w:val="00803C37"/>
    <w:rsid w:val="00804E55"/>
    <w:rsid w:val="00811521"/>
    <w:rsid w:val="008135F8"/>
    <w:rsid w:val="00815CDA"/>
    <w:rsid w:val="008170A5"/>
    <w:rsid w:val="008221D1"/>
    <w:rsid w:val="00823180"/>
    <w:rsid w:val="00824240"/>
    <w:rsid w:val="0082707B"/>
    <w:rsid w:val="00827DCC"/>
    <w:rsid w:val="00830D01"/>
    <w:rsid w:val="00832E42"/>
    <w:rsid w:val="008368FF"/>
    <w:rsid w:val="008408A5"/>
    <w:rsid w:val="0084113C"/>
    <w:rsid w:val="00842A4B"/>
    <w:rsid w:val="0084342E"/>
    <w:rsid w:val="008461C9"/>
    <w:rsid w:val="00846C83"/>
    <w:rsid w:val="00846CE0"/>
    <w:rsid w:val="00854FBD"/>
    <w:rsid w:val="00855E80"/>
    <w:rsid w:val="008565F3"/>
    <w:rsid w:val="008617A7"/>
    <w:rsid w:val="00861DDF"/>
    <w:rsid w:val="00862680"/>
    <w:rsid w:val="00863463"/>
    <w:rsid w:val="00870AB7"/>
    <w:rsid w:val="00871093"/>
    <w:rsid w:val="00872EA2"/>
    <w:rsid w:val="00872FF7"/>
    <w:rsid w:val="008737A0"/>
    <w:rsid w:val="0087778A"/>
    <w:rsid w:val="00877AA9"/>
    <w:rsid w:val="0088129D"/>
    <w:rsid w:val="008816CA"/>
    <w:rsid w:val="0088236F"/>
    <w:rsid w:val="008824F8"/>
    <w:rsid w:val="0088367B"/>
    <w:rsid w:val="008848C1"/>
    <w:rsid w:val="00885C53"/>
    <w:rsid w:val="0088728F"/>
    <w:rsid w:val="00891ED2"/>
    <w:rsid w:val="00894A25"/>
    <w:rsid w:val="00895760"/>
    <w:rsid w:val="00897BBE"/>
    <w:rsid w:val="008A16D6"/>
    <w:rsid w:val="008A1FE4"/>
    <w:rsid w:val="008A4B68"/>
    <w:rsid w:val="008A58B9"/>
    <w:rsid w:val="008A5D2C"/>
    <w:rsid w:val="008B09E9"/>
    <w:rsid w:val="008B1EE4"/>
    <w:rsid w:val="008B249B"/>
    <w:rsid w:val="008B3FF9"/>
    <w:rsid w:val="008B5D13"/>
    <w:rsid w:val="008B604B"/>
    <w:rsid w:val="008C0A40"/>
    <w:rsid w:val="008C4A23"/>
    <w:rsid w:val="008C6381"/>
    <w:rsid w:val="008C63C6"/>
    <w:rsid w:val="008C6EBD"/>
    <w:rsid w:val="008C71A8"/>
    <w:rsid w:val="008D08EA"/>
    <w:rsid w:val="008D3243"/>
    <w:rsid w:val="008D495E"/>
    <w:rsid w:val="008D6973"/>
    <w:rsid w:val="008E0C7F"/>
    <w:rsid w:val="008E2FAA"/>
    <w:rsid w:val="008E3017"/>
    <w:rsid w:val="008E59E9"/>
    <w:rsid w:val="008E5CE7"/>
    <w:rsid w:val="008F1055"/>
    <w:rsid w:val="008F2680"/>
    <w:rsid w:val="008F2EE9"/>
    <w:rsid w:val="008F334A"/>
    <w:rsid w:val="008F41D8"/>
    <w:rsid w:val="008F4510"/>
    <w:rsid w:val="008F5BAB"/>
    <w:rsid w:val="008F7B55"/>
    <w:rsid w:val="00901B76"/>
    <w:rsid w:val="00905FC7"/>
    <w:rsid w:val="0091123B"/>
    <w:rsid w:val="00911689"/>
    <w:rsid w:val="009139A7"/>
    <w:rsid w:val="00913A71"/>
    <w:rsid w:val="0091556B"/>
    <w:rsid w:val="00921319"/>
    <w:rsid w:val="00922A7D"/>
    <w:rsid w:val="0092355D"/>
    <w:rsid w:val="009238F3"/>
    <w:rsid w:val="00924FC6"/>
    <w:rsid w:val="00926AB4"/>
    <w:rsid w:val="00927EB9"/>
    <w:rsid w:val="009306A6"/>
    <w:rsid w:val="0093082D"/>
    <w:rsid w:val="00931B10"/>
    <w:rsid w:val="0093384D"/>
    <w:rsid w:val="00934FA6"/>
    <w:rsid w:val="00936F99"/>
    <w:rsid w:val="0094085F"/>
    <w:rsid w:val="00940B80"/>
    <w:rsid w:val="00940E48"/>
    <w:rsid w:val="009418E0"/>
    <w:rsid w:val="00945C21"/>
    <w:rsid w:val="009476E2"/>
    <w:rsid w:val="00951D1C"/>
    <w:rsid w:val="00952AC9"/>
    <w:rsid w:val="00954176"/>
    <w:rsid w:val="00955408"/>
    <w:rsid w:val="00955F60"/>
    <w:rsid w:val="00957368"/>
    <w:rsid w:val="00963CCF"/>
    <w:rsid w:val="00974D13"/>
    <w:rsid w:val="00975E5C"/>
    <w:rsid w:val="00976144"/>
    <w:rsid w:val="00980063"/>
    <w:rsid w:val="00981D49"/>
    <w:rsid w:val="00982303"/>
    <w:rsid w:val="00984C4B"/>
    <w:rsid w:val="00986C69"/>
    <w:rsid w:val="00987FAD"/>
    <w:rsid w:val="00990F3C"/>
    <w:rsid w:val="00994D6A"/>
    <w:rsid w:val="00995C92"/>
    <w:rsid w:val="0099726E"/>
    <w:rsid w:val="009A13C3"/>
    <w:rsid w:val="009A4713"/>
    <w:rsid w:val="009A506F"/>
    <w:rsid w:val="009A5132"/>
    <w:rsid w:val="009A5A7E"/>
    <w:rsid w:val="009A7459"/>
    <w:rsid w:val="009B000E"/>
    <w:rsid w:val="009B11EE"/>
    <w:rsid w:val="009B4FB4"/>
    <w:rsid w:val="009B56EC"/>
    <w:rsid w:val="009B7C61"/>
    <w:rsid w:val="009C04FC"/>
    <w:rsid w:val="009C0D1C"/>
    <w:rsid w:val="009C0DCA"/>
    <w:rsid w:val="009C1ADC"/>
    <w:rsid w:val="009C23E9"/>
    <w:rsid w:val="009C4E3A"/>
    <w:rsid w:val="009C4F90"/>
    <w:rsid w:val="009C4FDE"/>
    <w:rsid w:val="009C5645"/>
    <w:rsid w:val="009C6452"/>
    <w:rsid w:val="009D2090"/>
    <w:rsid w:val="009D2F9A"/>
    <w:rsid w:val="009D3BCC"/>
    <w:rsid w:val="009D56EB"/>
    <w:rsid w:val="009D7224"/>
    <w:rsid w:val="009D7407"/>
    <w:rsid w:val="009D7EDA"/>
    <w:rsid w:val="009E3AD4"/>
    <w:rsid w:val="009E4CC1"/>
    <w:rsid w:val="009E6734"/>
    <w:rsid w:val="009F07B3"/>
    <w:rsid w:val="009F12DC"/>
    <w:rsid w:val="009F16DF"/>
    <w:rsid w:val="009F27E4"/>
    <w:rsid w:val="009F67AF"/>
    <w:rsid w:val="009F7104"/>
    <w:rsid w:val="00A00516"/>
    <w:rsid w:val="00A03B31"/>
    <w:rsid w:val="00A0426C"/>
    <w:rsid w:val="00A06E4C"/>
    <w:rsid w:val="00A06F84"/>
    <w:rsid w:val="00A1004A"/>
    <w:rsid w:val="00A1087A"/>
    <w:rsid w:val="00A125FC"/>
    <w:rsid w:val="00A148F7"/>
    <w:rsid w:val="00A2275A"/>
    <w:rsid w:val="00A2292F"/>
    <w:rsid w:val="00A231C0"/>
    <w:rsid w:val="00A250D6"/>
    <w:rsid w:val="00A2543D"/>
    <w:rsid w:val="00A2584F"/>
    <w:rsid w:val="00A25B95"/>
    <w:rsid w:val="00A31879"/>
    <w:rsid w:val="00A3317B"/>
    <w:rsid w:val="00A358AA"/>
    <w:rsid w:val="00A364D0"/>
    <w:rsid w:val="00A364F1"/>
    <w:rsid w:val="00A36C7A"/>
    <w:rsid w:val="00A42439"/>
    <w:rsid w:val="00A42643"/>
    <w:rsid w:val="00A42653"/>
    <w:rsid w:val="00A43226"/>
    <w:rsid w:val="00A46F28"/>
    <w:rsid w:val="00A53548"/>
    <w:rsid w:val="00A56170"/>
    <w:rsid w:val="00A601BC"/>
    <w:rsid w:val="00A638A2"/>
    <w:rsid w:val="00A65A89"/>
    <w:rsid w:val="00A66184"/>
    <w:rsid w:val="00A664BC"/>
    <w:rsid w:val="00A706D1"/>
    <w:rsid w:val="00A70DEA"/>
    <w:rsid w:val="00A71037"/>
    <w:rsid w:val="00A725DF"/>
    <w:rsid w:val="00A73B98"/>
    <w:rsid w:val="00A74034"/>
    <w:rsid w:val="00A75F67"/>
    <w:rsid w:val="00A76618"/>
    <w:rsid w:val="00A7763E"/>
    <w:rsid w:val="00A80777"/>
    <w:rsid w:val="00A8102D"/>
    <w:rsid w:val="00A81A45"/>
    <w:rsid w:val="00A8273E"/>
    <w:rsid w:val="00A855AE"/>
    <w:rsid w:val="00A9555D"/>
    <w:rsid w:val="00AA2846"/>
    <w:rsid w:val="00AA28D3"/>
    <w:rsid w:val="00AA3659"/>
    <w:rsid w:val="00AA3DBE"/>
    <w:rsid w:val="00AA4673"/>
    <w:rsid w:val="00AA5371"/>
    <w:rsid w:val="00AA5F46"/>
    <w:rsid w:val="00AB1D9D"/>
    <w:rsid w:val="00AC1723"/>
    <w:rsid w:val="00AC3B6E"/>
    <w:rsid w:val="00AD0495"/>
    <w:rsid w:val="00AD555F"/>
    <w:rsid w:val="00AD6EAA"/>
    <w:rsid w:val="00AD7048"/>
    <w:rsid w:val="00AE151C"/>
    <w:rsid w:val="00AE18E4"/>
    <w:rsid w:val="00AE2BDE"/>
    <w:rsid w:val="00AE6055"/>
    <w:rsid w:val="00AF08B3"/>
    <w:rsid w:val="00AF0C3B"/>
    <w:rsid w:val="00AF12DE"/>
    <w:rsid w:val="00AF1D8F"/>
    <w:rsid w:val="00AF2203"/>
    <w:rsid w:val="00AF662D"/>
    <w:rsid w:val="00AF7914"/>
    <w:rsid w:val="00B04445"/>
    <w:rsid w:val="00B051D5"/>
    <w:rsid w:val="00B06D0A"/>
    <w:rsid w:val="00B10848"/>
    <w:rsid w:val="00B10AA2"/>
    <w:rsid w:val="00B12AEC"/>
    <w:rsid w:val="00B15D66"/>
    <w:rsid w:val="00B1656B"/>
    <w:rsid w:val="00B1766C"/>
    <w:rsid w:val="00B24C08"/>
    <w:rsid w:val="00B252DC"/>
    <w:rsid w:val="00B2638F"/>
    <w:rsid w:val="00B26925"/>
    <w:rsid w:val="00B30191"/>
    <w:rsid w:val="00B316C8"/>
    <w:rsid w:val="00B317B3"/>
    <w:rsid w:val="00B31D29"/>
    <w:rsid w:val="00B32E79"/>
    <w:rsid w:val="00B33070"/>
    <w:rsid w:val="00B339F1"/>
    <w:rsid w:val="00B35C37"/>
    <w:rsid w:val="00B35C72"/>
    <w:rsid w:val="00B42371"/>
    <w:rsid w:val="00B42F04"/>
    <w:rsid w:val="00B43675"/>
    <w:rsid w:val="00B437B3"/>
    <w:rsid w:val="00B43B3A"/>
    <w:rsid w:val="00B473F9"/>
    <w:rsid w:val="00B5413A"/>
    <w:rsid w:val="00B54802"/>
    <w:rsid w:val="00B54AA8"/>
    <w:rsid w:val="00B54E17"/>
    <w:rsid w:val="00B5507E"/>
    <w:rsid w:val="00B557F3"/>
    <w:rsid w:val="00B55A8B"/>
    <w:rsid w:val="00B56537"/>
    <w:rsid w:val="00B57636"/>
    <w:rsid w:val="00B627DE"/>
    <w:rsid w:val="00B64E40"/>
    <w:rsid w:val="00B6654E"/>
    <w:rsid w:val="00B67FB5"/>
    <w:rsid w:val="00B70A28"/>
    <w:rsid w:val="00B7316C"/>
    <w:rsid w:val="00B770B2"/>
    <w:rsid w:val="00B7754A"/>
    <w:rsid w:val="00B779D9"/>
    <w:rsid w:val="00B80808"/>
    <w:rsid w:val="00B810B3"/>
    <w:rsid w:val="00B8263F"/>
    <w:rsid w:val="00B82D1A"/>
    <w:rsid w:val="00B87041"/>
    <w:rsid w:val="00B903BB"/>
    <w:rsid w:val="00B93C5E"/>
    <w:rsid w:val="00B94829"/>
    <w:rsid w:val="00B95463"/>
    <w:rsid w:val="00B9554E"/>
    <w:rsid w:val="00B962F0"/>
    <w:rsid w:val="00BA183D"/>
    <w:rsid w:val="00BA2DC7"/>
    <w:rsid w:val="00BA4823"/>
    <w:rsid w:val="00BA5F2B"/>
    <w:rsid w:val="00BB12E6"/>
    <w:rsid w:val="00BB29D4"/>
    <w:rsid w:val="00BB4F9B"/>
    <w:rsid w:val="00BB5188"/>
    <w:rsid w:val="00BB52B9"/>
    <w:rsid w:val="00BB64B1"/>
    <w:rsid w:val="00BC4069"/>
    <w:rsid w:val="00BC5946"/>
    <w:rsid w:val="00BC6457"/>
    <w:rsid w:val="00BD5194"/>
    <w:rsid w:val="00BD64F5"/>
    <w:rsid w:val="00BE1747"/>
    <w:rsid w:val="00BE2617"/>
    <w:rsid w:val="00BE47FB"/>
    <w:rsid w:val="00BE4F5A"/>
    <w:rsid w:val="00BE5BC4"/>
    <w:rsid w:val="00BF3A7D"/>
    <w:rsid w:val="00BF3CD2"/>
    <w:rsid w:val="00BF42F9"/>
    <w:rsid w:val="00BF4FB9"/>
    <w:rsid w:val="00BF5D88"/>
    <w:rsid w:val="00C00EB6"/>
    <w:rsid w:val="00C013E5"/>
    <w:rsid w:val="00C02913"/>
    <w:rsid w:val="00C033AB"/>
    <w:rsid w:val="00C10190"/>
    <w:rsid w:val="00C1175D"/>
    <w:rsid w:val="00C14AFB"/>
    <w:rsid w:val="00C15341"/>
    <w:rsid w:val="00C1551A"/>
    <w:rsid w:val="00C16152"/>
    <w:rsid w:val="00C165A4"/>
    <w:rsid w:val="00C165F6"/>
    <w:rsid w:val="00C1703F"/>
    <w:rsid w:val="00C170FA"/>
    <w:rsid w:val="00C2119D"/>
    <w:rsid w:val="00C25282"/>
    <w:rsid w:val="00C2657C"/>
    <w:rsid w:val="00C313AA"/>
    <w:rsid w:val="00C31647"/>
    <w:rsid w:val="00C330A0"/>
    <w:rsid w:val="00C33DB2"/>
    <w:rsid w:val="00C34B8B"/>
    <w:rsid w:val="00C34DED"/>
    <w:rsid w:val="00C36E95"/>
    <w:rsid w:val="00C37207"/>
    <w:rsid w:val="00C37366"/>
    <w:rsid w:val="00C3777C"/>
    <w:rsid w:val="00C37C25"/>
    <w:rsid w:val="00C40A74"/>
    <w:rsid w:val="00C410AB"/>
    <w:rsid w:val="00C46B74"/>
    <w:rsid w:val="00C47A18"/>
    <w:rsid w:val="00C5121C"/>
    <w:rsid w:val="00C535B1"/>
    <w:rsid w:val="00C54883"/>
    <w:rsid w:val="00C54FEC"/>
    <w:rsid w:val="00C55E3D"/>
    <w:rsid w:val="00C57F74"/>
    <w:rsid w:val="00C63552"/>
    <w:rsid w:val="00C6372F"/>
    <w:rsid w:val="00C6453E"/>
    <w:rsid w:val="00C67577"/>
    <w:rsid w:val="00C70781"/>
    <w:rsid w:val="00C7546E"/>
    <w:rsid w:val="00C75C08"/>
    <w:rsid w:val="00C80FF5"/>
    <w:rsid w:val="00C8109D"/>
    <w:rsid w:val="00C82173"/>
    <w:rsid w:val="00C828DA"/>
    <w:rsid w:val="00C830A4"/>
    <w:rsid w:val="00C851F2"/>
    <w:rsid w:val="00C856BA"/>
    <w:rsid w:val="00C87CB2"/>
    <w:rsid w:val="00C90BB9"/>
    <w:rsid w:val="00CA1531"/>
    <w:rsid w:val="00CA1835"/>
    <w:rsid w:val="00CA1B68"/>
    <w:rsid w:val="00CA3617"/>
    <w:rsid w:val="00CA4F31"/>
    <w:rsid w:val="00CA644D"/>
    <w:rsid w:val="00CA725B"/>
    <w:rsid w:val="00CB031F"/>
    <w:rsid w:val="00CB0442"/>
    <w:rsid w:val="00CB082B"/>
    <w:rsid w:val="00CB2B11"/>
    <w:rsid w:val="00CB4BD8"/>
    <w:rsid w:val="00CC0701"/>
    <w:rsid w:val="00CC12F3"/>
    <w:rsid w:val="00CC2706"/>
    <w:rsid w:val="00CC2A6F"/>
    <w:rsid w:val="00CC3B6D"/>
    <w:rsid w:val="00CC5259"/>
    <w:rsid w:val="00CC6ADF"/>
    <w:rsid w:val="00CC6AED"/>
    <w:rsid w:val="00CD29F0"/>
    <w:rsid w:val="00CD3804"/>
    <w:rsid w:val="00CD4F48"/>
    <w:rsid w:val="00CD55EF"/>
    <w:rsid w:val="00CD65EB"/>
    <w:rsid w:val="00CD7341"/>
    <w:rsid w:val="00CD7374"/>
    <w:rsid w:val="00CE3947"/>
    <w:rsid w:val="00CE4FA2"/>
    <w:rsid w:val="00CF13D3"/>
    <w:rsid w:val="00CF2A1D"/>
    <w:rsid w:val="00CF2C62"/>
    <w:rsid w:val="00CF6E4E"/>
    <w:rsid w:val="00D011AD"/>
    <w:rsid w:val="00D05310"/>
    <w:rsid w:val="00D055DD"/>
    <w:rsid w:val="00D1224A"/>
    <w:rsid w:val="00D142E4"/>
    <w:rsid w:val="00D14AA7"/>
    <w:rsid w:val="00D15B0B"/>
    <w:rsid w:val="00D16875"/>
    <w:rsid w:val="00D17C40"/>
    <w:rsid w:val="00D2037D"/>
    <w:rsid w:val="00D226E0"/>
    <w:rsid w:val="00D227B4"/>
    <w:rsid w:val="00D27B9A"/>
    <w:rsid w:val="00D306B2"/>
    <w:rsid w:val="00D3082E"/>
    <w:rsid w:val="00D31BDB"/>
    <w:rsid w:val="00D323D0"/>
    <w:rsid w:val="00D33761"/>
    <w:rsid w:val="00D343C4"/>
    <w:rsid w:val="00D376E7"/>
    <w:rsid w:val="00D378D4"/>
    <w:rsid w:val="00D44FF8"/>
    <w:rsid w:val="00D46873"/>
    <w:rsid w:val="00D50875"/>
    <w:rsid w:val="00D528FB"/>
    <w:rsid w:val="00D53689"/>
    <w:rsid w:val="00D539C5"/>
    <w:rsid w:val="00D56097"/>
    <w:rsid w:val="00D5782C"/>
    <w:rsid w:val="00D57965"/>
    <w:rsid w:val="00D606D0"/>
    <w:rsid w:val="00D62B7C"/>
    <w:rsid w:val="00D62E7E"/>
    <w:rsid w:val="00D67097"/>
    <w:rsid w:val="00D67E7A"/>
    <w:rsid w:val="00D70161"/>
    <w:rsid w:val="00D70963"/>
    <w:rsid w:val="00D720AF"/>
    <w:rsid w:val="00D720E0"/>
    <w:rsid w:val="00D74A77"/>
    <w:rsid w:val="00D75F8E"/>
    <w:rsid w:val="00D7687E"/>
    <w:rsid w:val="00D76B23"/>
    <w:rsid w:val="00D7752D"/>
    <w:rsid w:val="00D81BA9"/>
    <w:rsid w:val="00D83E1C"/>
    <w:rsid w:val="00D84DEE"/>
    <w:rsid w:val="00D855CA"/>
    <w:rsid w:val="00D867D9"/>
    <w:rsid w:val="00D869CF"/>
    <w:rsid w:val="00D86C89"/>
    <w:rsid w:val="00D8752F"/>
    <w:rsid w:val="00D90154"/>
    <w:rsid w:val="00D90AE4"/>
    <w:rsid w:val="00D91529"/>
    <w:rsid w:val="00D93909"/>
    <w:rsid w:val="00D94E66"/>
    <w:rsid w:val="00D95425"/>
    <w:rsid w:val="00D96AC6"/>
    <w:rsid w:val="00D97C98"/>
    <w:rsid w:val="00DA056D"/>
    <w:rsid w:val="00DA0F72"/>
    <w:rsid w:val="00DA24A1"/>
    <w:rsid w:val="00DA24E2"/>
    <w:rsid w:val="00DA289B"/>
    <w:rsid w:val="00DA4649"/>
    <w:rsid w:val="00DA4736"/>
    <w:rsid w:val="00DA56D1"/>
    <w:rsid w:val="00DA57A5"/>
    <w:rsid w:val="00DA588B"/>
    <w:rsid w:val="00DA6E6A"/>
    <w:rsid w:val="00DB1256"/>
    <w:rsid w:val="00DB2AEE"/>
    <w:rsid w:val="00DB4266"/>
    <w:rsid w:val="00DB6FF2"/>
    <w:rsid w:val="00DC178A"/>
    <w:rsid w:val="00DC2C93"/>
    <w:rsid w:val="00DC34E7"/>
    <w:rsid w:val="00DC5B44"/>
    <w:rsid w:val="00DC655F"/>
    <w:rsid w:val="00DC6DA4"/>
    <w:rsid w:val="00DC72B4"/>
    <w:rsid w:val="00DC7FA7"/>
    <w:rsid w:val="00DC7FE5"/>
    <w:rsid w:val="00DD29DB"/>
    <w:rsid w:val="00DD2EC4"/>
    <w:rsid w:val="00DD5A0E"/>
    <w:rsid w:val="00DD688D"/>
    <w:rsid w:val="00DD7C69"/>
    <w:rsid w:val="00DE2BFA"/>
    <w:rsid w:val="00DE36C6"/>
    <w:rsid w:val="00DE431F"/>
    <w:rsid w:val="00DE4D86"/>
    <w:rsid w:val="00DE61BE"/>
    <w:rsid w:val="00DE6FF1"/>
    <w:rsid w:val="00DF0790"/>
    <w:rsid w:val="00DF3EF2"/>
    <w:rsid w:val="00DF4955"/>
    <w:rsid w:val="00DF4A7D"/>
    <w:rsid w:val="00DF76E9"/>
    <w:rsid w:val="00E055AA"/>
    <w:rsid w:val="00E07982"/>
    <w:rsid w:val="00E20ECE"/>
    <w:rsid w:val="00E2105E"/>
    <w:rsid w:val="00E2358F"/>
    <w:rsid w:val="00E25EC6"/>
    <w:rsid w:val="00E26233"/>
    <w:rsid w:val="00E27100"/>
    <w:rsid w:val="00E27462"/>
    <w:rsid w:val="00E275AF"/>
    <w:rsid w:val="00E32EAC"/>
    <w:rsid w:val="00E33C1E"/>
    <w:rsid w:val="00E33C6F"/>
    <w:rsid w:val="00E36AAD"/>
    <w:rsid w:val="00E42161"/>
    <w:rsid w:val="00E4353E"/>
    <w:rsid w:val="00E44BC4"/>
    <w:rsid w:val="00E47DEC"/>
    <w:rsid w:val="00E50820"/>
    <w:rsid w:val="00E52592"/>
    <w:rsid w:val="00E525C3"/>
    <w:rsid w:val="00E5357B"/>
    <w:rsid w:val="00E54D3A"/>
    <w:rsid w:val="00E55292"/>
    <w:rsid w:val="00E55C91"/>
    <w:rsid w:val="00E57070"/>
    <w:rsid w:val="00E607C2"/>
    <w:rsid w:val="00E64D8C"/>
    <w:rsid w:val="00E70759"/>
    <w:rsid w:val="00E7264B"/>
    <w:rsid w:val="00E72710"/>
    <w:rsid w:val="00E73A24"/>
    <w:rsid w:val="00E7602F"/>
    <w:rsid w:val="00E76256"/>
    <w:rsid w:val="00E80463"/>
    <w:rsid w:val="00E82852"/>
    <w:rsid w:val="00E831BC"/>
    <w:rsid w:val="00E8417D"/>
    <w:rsid w:val="00E86198"/>
    <w:rsid w:val="00E90A46"/>
    <w:rsid w:val="00E94E94"/>
    <w:rsid w:val="00E95585"/>
    <w:rsid w:val="00E95CBA"/>
    <w:rsid w:val="00E96D9E"/>
    <w:rsid w:val="00E9796F"/>
    <w:rsid w:val="00EA03A7"/>
    <w:rsid w:val="00EA0401"/>
    <w:rsid w:val="00EA1ACA"/>
    <w:rsid w:val="00EA2D9E"/>
    <w:rsid w:val="00EA6842"/>
    <w:rsid w:val="00EA6F50"/>
    <w:rsid w:val="00EA7DED"/>
    <w:rsid w:val="00EA7F78"/>
    <w:rsid w:val="00EB01A5"/>
    <w:rsid w:val="00EB16D7"/>
    <w:rsid w:val="00EB2584"/>
    <w:rsid w:val="00EB2B5D"/>
    <w:rsid w:val="00EB3C6A"/>
    <w:rsid w:val="00EB4DF2"/>
    <w:rsid w:val="00EB5187"/>
    <w:rsid w:val="00EB5FB7"/>
    <w:rsid w:val="00EC043E"/>
    <w:rsid w:val="00EC0CBB"/>
    <w:rsid w:val="00EC2EED"/>
    <w:rsid w:val="00EC37AF"/>
    <w:rsid w:val="00EC5BBD"/>
    <w:rsid w:val="00EC760A"/>
    <w:rsid w:val="00ED1147"/>
    <w:rsid w:val="00ED481B"/>
    <w:rsid w:val="00EE2C3F"/>
    <w:rsid w:val="00EE4B42"/>
    <w:rsid w:val="00EE5648"/>
    <w:rsid w:val="00EE617A"/>
    <w:rsid w:val="00EF1AD6"/>
    <w:rsid w:val="00EF3052"/>
    <w:rsid w:val="00EF429D"/>
    <w:rsid w:val="00EF452A"/>
    <w:rsid w:val="00EF4D0C"/>
    <w:rsid w:val="00EF5163"/>
    <w:rsid w:val="00EF5CE7"/>
    <w:rsid w:val="00EF68ED"/>
    <w:rsid w:val="00F0110F"/>
    <w:rsid w:val="00F028BD"/>
    <w:rsid w:val="00F0303D"/>
    <w:rsid w:val="00F0344A"/>
    <w:rsid w:val="00F03B7C"/>
    <w:rsid w:val="00F03F23"/>
    <w:rsid w:val="00F0549A"/>
    <w:rsid w:val="00F066D8"/>
    <w:rsid w:val="00F10DBD"/>
    <w:rsid w:val="00F11E4F"/>
    <w:rsid w:val="00F14FBE"/>
    <w:rsid w:val="00F154DB"/>
    <w:rsid w:val="00F21937"/>
    <w:rsid w:val="00F21E50"/>
    <w:rsid w:val="00F228A0"/>
    <w:rsid w:val="00F23B60"/>
    <w:rsid w:val="00F23D94"/>
    <w:rsid w:val="00F249D7"/>
    <w:rsid w:val="00F27C7D"/>
    <w:rsid w:val="00F304AE"/>
    <w:rsid w:val="00F34B98"/>
    <w:rsid w:val="00F35150"/>
    <w:rsid w:val="00F36E6D"/>
    <w:rsid w:val="00F36E9C"/>
    <w:rsid w:val="00F4100C"/>
    <w:rsid w:val="00F41EDF"/>
    <w:rsid w:val="00F45BED"/>
    <w:rsid w:val="00F46765"/>
    <w:rsid w:val="00F47E74"/>
    <w:rsid w:val="00F5009B"/>
    <w:rsid w:val="00F5069C"/>
    <w:rsid w:val="00F51395"/>
    <w:rsid w:val="00F5142C"/>
    <w:rsid w:val="00F518D1"/>
    <w:rsid w:val="00F5192D"/>
    <w:rsid w:val="00F52046"/>
    <w:rsid w:val="00F55B2F"/>
    <w:rsid w:val="00F56327"/>
    <w:rsid w:val="00F56797"/>
    <w:rsid w:val="00F6078F"/>
    <w:rsid w:val="00F61254"/>
    <w:rsid w:val="00F61EED"/>
    <w:rsid w:val="00F62FA6"/>
    <w:rsid w:val="00F6349C"/>
    <w:rsid w:val="00F646F0"/>
    <w:rsid w:val="00F650D5"/>
    <w:rsid w:val="00F65555"/>
    <w:rsid w:val="00F708E5"/>
    <w:rsid w:val="00F70A5C"/>
    <w:rsid w:val="00F71662"/>
    <w:rsid w:val="00F7524A"/>
    <w:rsid w:val="00F766F4"/>
    <w:rsid w:val="00F830C1"/>
    <w:rsid w:val="00F830F0"/>
    <w:rsid w:val="00F835B3"/>
    <w:rsid w:val="00F8518D"/>
    <w:rsid w:val="00F87F1F"/>
    <w:rsid w:val="00F912F0"/>
    <w:rsid w:val="00F93299"/>
    <w:rsid w:val="00F937A5"/>
    <w:rsid w:val="00F94F7B"/>
    <w:rsid w:val="00F96DF2"/>
    <w:rsid w:val="00FA0D16"/>
    <w:rsid w:val="00FA32F7"/>
    <w:rsid w:val="00FA369D"/>
    <w:rsid w:val="00FA75EF"/>
    <w:rsid w:val="00FB03E9"/>
    <w:rsid w:val="00FB0B60"/>
    <w:rsid w:val="00FB10B2"/>
    <w:rsid w:val="00FB66B6"/>
    <w:rsid w:val="00FB6E5C"/>
    <w:rsid w:val="00FC1F6E"/>
    <w:rsid w:val="00FD19EA"/>
    <w:rsid w:val="00FD5D4A"/>
    <w:rsid w:val="00FD7C07"/>
    <w:rsid w:val="00FE0CF5"/>
    <w:rsid w:val="00FE1B2F"/>
    <w:rsid w:val="00FE2AEE"/>
    <w:rsid w:val="00FE305A"/>
    <w:rsid w:val="00FE3F73"/>
    <w:rsid w:val="00FE5525"/>
    <w:rsid w:val="00FF46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48C1"/>
    <w:pPr>
      <w:widowControl w:val="0"/>
      <w:jc w:val="both"/>
    </w:pPr>
    <w:rPr>
      <w:rFonts w:ascii="Calibri" w:hAnsi="Calibri"/>
      <w:kern w:val="2"/>
      <w:sz w:val="21"/>
      <w:szCs w:val="22"/>
    </w:rPr>
  </w:style>
  <w:style w:type="paragraph" w:styleId="2">
    <w:name w:val="heading 2"/>
    <w:basedOn w:val="a"/>
    <w:next w:val="a"/>
    <w:link w:val="2Char"/>
    <w:semiHidden/>
    <w:unhideWhenUsed/>
    <w:qFormat/>
    <w:rsid w:val="002758D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0A3D4E"/>
    <w:pPr>
      <w:keepNext/>
      <w:keepLines/>
      <w:autoSpaceDE w:val="0"/>
      <w:autoSpaceDN w:val="0"/>
      <w:spacing w:before="20" w:after="20"/>
      <w:jc w:val="left"/>
      <w:outlineLvl w:val="2"/>
    </w:pPr>
    <w:rPr>
      <w:rFonts w:ascii="宋体" w:eastAsia="黑体" w:hAnsi="宋体" w:cs="宋体"/>
      <w:bCs/>
      <w:kern w:val="0"/>
      <w:sz w:val="22"/>
      <w:szCs w:val="32"/>
      <w:lang w:val="zh-CN" w:bidi="zh-CN"/>
    </w:rPr>
  </w:style>
  <w:style w:type="paragraph" w:styleId="6">
    <w:name w:val="heading 6"/>
    <w:basedOn w:val="a"/>
    <w:next w:val="a"/>
    <w:link w:val="6Char"/>
    <w:qFormat/>
    <w:rsid w:val="002D355D"/>
    <w:pPr>
      <w:keepNext/>
      <w:keepLines/>
      <w:spacing w:before="240" w:after="64" w:line="320" w:lineRule="auto"/>
      <w:outlineLvl w:val="5"/>
    </w:pPr>
    <w:rPr>
      <w:rFonts w:ascii="Arial" w:eastAsia="黑体"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87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F7524A"/>
    <w:pPr>
      <w:pBdr>
        <w:bottom w:val="single" w:sz="6" w:space="1" w:color="auto"/>
      </w:pBdr>
      <w:tabs>
        <w:tab w:val="center" w:pos="4153"/>
        <w:tab w:val="right" w:pos="8306"/>
      </w:tabs>
      <w:snapToGrid w:val="0"/>
      <w:jc w:val="center"/>
    </w:pPr>
    <w:rPr>
      <w:sz w:val="18"/>
      <w:szCs w:val="18"/>
    </w:rPr>
  </w:style>
  <w:style w:type="paragraph" w:styleId="a5">
    <w:name w:val="footer"/>
    <w:basedOn w:val="a"/>
    <w:rsid w:val="00F7524A"/>
    <w:pPr>
      <w:tabs>
        <w:tab w:val="center" w:pos="4153"/>
        <w:tab w:val="right" w:pos="8306"/>
      </w:tabs>
      <w:snapToGrid w:val="0"/>
      <w:jc w:val="left"/>
    </w:pPr>
    <w:rPr>
      <w:sz w:val="18"/>
      <w:szCs w:val="18"/>
    </w:rPr>
  </w:style>
  <w:style w:type="character" w:styleId="a6">
    <w:name w:val="Emphasis"/>
    <w:qFormat/>
    <w:rsid w:val="009B4FB4"/>
    <w:rPr>
      <w:i/>
      <w:iCs/>
    </w:rPr>
  </w:style>
  <w:style w:type="character" w:customStyle="1" w:styleId="Char1">
    <w:name w:val="纯文本 Char1"/>
    <w:link w:val="a7"/>
    <w:semiHidden/>
    <w:rsid w:val="0008414A"/>
    <w:rPr>
      <w:rFonts w:ascii="宋体" w:eastAsia="宋体" w:hAnsi="Courier New"/>
      <w:szCs w:val="21"/>
      <w:lang w:bidi="ar-SA"/>
    </w:rPr>
  </w:style>
  <w:style w:type="paragraph" w:styleId="a7">
    <w:name w:val="Plain Text"/>
    <w:basedOn w:val="a"/>
    <w:link w:val="Char1"/>
    <w:unhideWhenUsed/>
    <w:rsid w:val="0008414A"/>
    <w:rPr>
      <w:rFonts w:ascii="宋体" w:hAnsi="Courier New"/>
      <w:kern w:val="0"/>
      <w:sz w:val="20"/>
      <w:szCs w:val="21"/>
    </w:rPr>
  </w:style>
  <w:style w:type="character" w:customStyle="1" w:styleId="Char">
    <w:name w:val="纯文本 Char"/>
    <w:uiPriority w:val="99"/>
    <w:rsid w:val="000E17F8"/>
    <w:rPr>
      <w:rFonts w:ascii="宋体" w:eastAsia="宋体" w:hAnsi="Courier New" w:cs="Courier New"/>
      <w:szCs w:val="21"/>
    </w:rPr>
  </w:style>
  <w:style w:type="character" w:styleId="a8">
    <w:name w:val="Hyperlink"/>
    <w:rsid w:val="00FA75EF"/>
    <w:rPr>
      <w:color w:val="0000FF"/>
      <w:u w:val="single"/>
    </w:rPr>
  </w:style>
  <w:style w:type="paragraph" w:styleId="a9">
    <w:name w:val="Normal (Web)"/>
    <w:aliases w:val="普通 (Web)1,普通 (Web),普通(Web) Char,普通(Web) Char Char Char Char,普通(Web) Char Char,普通(网站)1,普通(Web) Char Char Char Char Char Char Char Char,普通(Web) Char Char Char Char Char Char Char Char Char,普通(Web) Char Char Char Char Char Char Char,普通(Web),123"/>
    <w:basedOn w:val="a"/>
    <w:link w:val="Char0"/>
    <w:qFormat/>
    <w:rsid w:val="00CC2A6F"/>
    <w:pPr>
      <w:spacing w:beforeAutospacing="1" w:afterAutospacing="1"/>
      <w:jc w:val="left"/>
    </w:pPr>
    <w:rPr>
      <w:kern w:val="0"/>
      <w:sz w:val="24"/>
      <w:szCs w:val="24"/>
    </w:rPr>
  </w:style>
  <w:style w:type="character" w:styleId="aa">
    <w:name w:val="Strong"/>
    <w:uiPriority w:val="22"/>
    <w:qFormat/>
    <w:rsid w:val="00CC2A6F"/>
    <w:rPr>
      <w:b/>
    </w:rPr>
  </w:style>
  <w:style w:type="paragraph" w:customStyle="1" w:styleId="Style90">
    <w:name w:val="_Style 90"/>
    <w:basedOn w:val="a"/>
    <w:rsid w:val="00384CAA"/>
    <w:pPr>
      <w:widowControl/>
      <w:spacing w:line="300" w:lineRule="auto"/>
      <w:ind w:firstLineChars="200" w:firstLine="200"/>
    </w:pPr>
    <w:rPr>
      <w:rFonts w:ascii="Verdana" w:hAnsi="Verdana"/>
      <w:kern w:val="0"/>
      <w:szCs w:val="20"/>
      <w:lang w:eastAsia="en-US"/>
    </w:rPr>
  </w:style>
  <w:style w:type="paragraph" w:customStyle="1" w:styleId="20">
    <w:name w:val="正文_2_0"/>
    <w:rsid w:val="00384CAA"/>
    <w:pPr>
      <w:widowControl w:val="0"/>
      <w:jc w:val="both"/>
    </w:pPr>
    <w:rPr>
      <w:kern w:val="2"/>
      <w:sz w:val="21"/>
    </w:rPr>
  </w:style>
  <w:style w:type="character" w:customStyle="1" w:styleId="3Char">
    <w:name w:val="标题 3 Char"/>
    <w:link w:val="3"/>
    <w:rsid w:val="000A3D4E"/>
    <w:rPr>
      <w:rFonts w:ascii="宋体" w:eastAsia="黑体" w:hAnsi="宋体" w:cs="宋体"/>
      <w:bCs/>
      <w:sz w:val="22"/>
      <w:szCs w:val="32"/>
      <w:lang w:val="zh-CN" w:bidi="zh-CN"/>
    </w:rPr>
  </w:style>
  <w:style w:type="character" w:customStyle="1" w:styleId="ask-title2">
    <w:name w:val="ask-title2"/>
    <w:basedOn w:val="a0"/>
    <w:rsid w:val="008824F8"/>
  </w:style>
  <w:style w:type="character" w:customStyle="1" w:styleId="6Char">
    <w:name w:val="标题 6 Char"/>
    <w:link w:val="6"/>
    <w:rsid w:val="002D355D"/>
    <w:rPr>
      <w:rFonts w:ascii="Arial" w:eastAsia="黑体" w:hAnsi="Arial"/>
      <w:b/>
      <w:bCs/>
      <w:kern w:val="2"/>
      <w:sz w:val="24"/>
      <w:szCs w:val="24"/>
    </w:rPr>
  </w:style>
  <w:style w:type="paragraph" w:customStyle="1" w:styleId="1">
    <w:name w:val="正文1"/>
    <w:qFormat/>
    <w:rsid w:val="0045615D"/>
    <w:pPr>
      <w:jc w:val="both"/>
    </w:pPr>
    <w:rPr>
      <w:kern w:val="2"/>
      <w:sz w:val="21"/>
      <w:szCs w:val="21"/>
    </w:rPr>
  </w:style>
  <w:style w:type="character" w:customStyle="1" w:styleId="10">
    <w:name w:val="未处理的提及1"/>
    <w:uiPriority w:val="99"/>
    <w:semiHidden/>
    <w:unhideWhenUsed/>
    <w:rsid w:val="00846C83"/>
    <w:rPr>
      <w:color w:val="605E5C"/>
      <w:shd w:val="clear" w:color="auto" w:fill="E1DFDD"/>
    </w:rPr>
  </w:style>
  <w:style w:type="character" w:customStyle="1" w:styleId="Char0">
    <w:name w:val="普通(网站) Char"/>
    <w:aliases w:val="普通 (Web)1 Char,普通 (Web) Char,普通(Web) Char Char1,普通(Web) Char Char Char Char Char,普通(Web) Char Char Char,普通(网站)1 Char,普通(Web) Char Char Char Char Char Char Char Char Char1,普通(Web) Char Char Char Char Char Char Char Char Char Char,123 Char"/>
    <w:link w:val="a9"/>
    <w:rsid w:val="00D306B2"/>
    <w:rPr>
      <w:rFonts w:ascii="Calibri" w:hAnsi="Calibri"/>
      <w:sz w:val="24"/>
      <w:szCs w:val="24"/>
    </w:rPr>
  </w:style>
  <w:style w:type="character" w:customStyle="1" w:styleId="2Char">
    <w:name w:val="标题 2 Char"/>
    <w:link w:val="2"/>
    <w:semiHidden/>
    <w:rsid w:val="002758DE"/>
    <w:rPr>
      <w:rFonts w:ascii="Cambria" w:eastAsia="宋体" w:hAnsi="Cambria" w:cs="Times New Roman"/>
      <w:b/>
      <w:bCs/>
      <w:kern w:val="2"/>
      <w:sz w:val="32"/>
      <w:szCs w:val="32"/>
    </w:rPr>
  </w:style>
  <w:style w:type="paragraph" w:customStyle="1" w:styleId="11">
    <w:name w:val="样式1"/>
    <w:basedOn w:val="a"/>
    <w:rsid w:val="007766AA"/>
    <w:pPr>
      <w:suppressAutoHyphens/>
      <w:spacing w:line="360" w:lineRule="atLeast"/>
    </w:pPr>
    <w:rPr>
      <w:rFonts w:ascii="新宋体" w:eastAsia="新宋体" w:hAnsi="新宋体"/>
      <w:kern w:val="1"/>
      <w:sz w:val="28"/>
      <w:szCs w:val="28"/>
      <w:lang w:eastAsia="ar-SA"/>
    </w:rPr>
  </w:style>
  <w:style w:type="table" w:customStyle="1" w:styleId="12">
    <w:name w:val="网格型1"/>
    <w:basedOn w:val="a1"/>
    <w:next w:val="a3"/>
    <w:rsid w:val="008F334A"/>
    <w:pPr>
      <w:widowControl w:val="0"/>
      <w:jc w:val="both"/>
    </w:pPr>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3"/>
    <w:uiPriority w:val="39"/>
    <w:rsid w:val="00C47A1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试卷-单选题-试题-题目"/>
    <w:basedOn w:val="a"/>
    <w:qFormat/>
    <w:rsid w:val="00E07982"/>
    <w:pPr>
      <w:spacing w:line="360" w:lineRule="auto"/>
      <w:jc w:val="left"/>
    </w:pPr>
    <w:rPr>
      <w:rFonts w:ascii="Times New Roman" w:hAnsi="Times New Roman"/>
      <w:szCs w:val="20"/>
    </w:rPr>
  </w:style>
  <w:style w:type="paragraph" w:customStyle="1" w:styleId="---0">
    <w:name w:val="试卷-单选题-试题-答案"/>
    <w:basedOn w:val="a"/>
    <w:qFormat/>
    <w:rsid w:val="00E07982"/>
    <w:pPr>
      <w:spacing w:line="360" w:lineRule="auto"/>
    </w:pPr>
    <w:rPr>
      <w:rFonts w:ascii="Times New Roman" w:hAnsi="Times New Roman"/>
      <w:szCs w:val="20"/>
    </w:rPr>
  </w:style>
  <w:style w:type="paragraph" w:customStyle="1" w:styleId="---1">
    <w:name w:val="试卷-材料题-试题-标题"/>
    <w:basedOn w:val="a"/>
    <w:qFormat/>
    <w:rsid w:val="00DB6FF2"/>
    <w:pPr>
      <w:spacing w:line="360" w:lineRule="auto"/>
      <w:jc w:val="left"/>
    </w:pPr>
    <w:rPr>
      <w:rFonts w:ascii="Times New Roman" w:hAnsi="Times New Roman"/>
      <w:szCs w:val="20"/>
    </w:rPr>
  </w:style>
  <w:style w:type="paragraph" w:customStyle="1" w:styleId="----">
    <w:name w:val="试卷-材料题-试题-材料-标题"/>
    <w:basedOn w:val="a"/>
    <w:qFormat/>
    <w:rsid w:val="00DB6FF2"/>
    <w:pPr>
      <w:spacing w:line="360" w:lineRule="auto"/>
    </w:pPr>
    <w:rPr>
      <w:rFonts w:ascii="黑体" w:eastAsia="黑体" w:hAnsi="黑体"/>
      <w:szCs w:val="20"/>
    </w:rPr>
  </w:style>
  <w:style w:type="paragraph" w:customStyle="1" w:styleId="----0">
    <w:name w:val="试卷-材料题-试题-材料-正文"/>
    <w:basedOn w:val="a"/>
    <w:qFormat/>
    <w:rsid w:val="00DB6FF2"/>
    <w:pPr>
      <w:spacing w:line="360" w:lineRule="auto"/>
      <w:ind w:firstLineChars="200" w:firstLine="420"/>
    </w:pPr>
    <w:rPr>
      <w:rFonts w:ascii="Times New Roman" w:eastAsia="楷体_GB2312" w:hAnsi="Times New Roman"/>
      <w:szCs w:val="20"/>
    </w:rPr>
  </w:style>
  <w:style w:type="paragraph" w:customStyle="1" w:styleId="----1">
    <w:name w:val="试卷-材料题-试题-材料-引自"/>
    <w:basedOn w:val="a"/>
    <w:qFormat/>
    <w:rsid w:val="00DB6FF2"/>
    <w:pPr>
      <w:spacing w:line="360" w:lineRule="auto"/>
      <w:ind w:leftChars="200" w:left="420"/>
      <w:jc w:val="right"/>
    </w:pPr>
    <w:rPr>
      <w:rFonts w:ascii="Times New Roman" w:eastAsia="楷体_GB2312" w:hAnsi="Times New Roman"/>
      <w:szCs w:val="20"/>
    </w:rPr>
  </w:style>
  <w:style w:type="paragraph" w:customStyle="1" w:styleId="--">
    <w:name w:val="试题-解析-普通"/>
    <w:basedOn w:val="a"/>
    <w:qFormat/>
    <w:rsid w:val="00DB6FF2"/>
    <w:pPr>
      <w:spacing w:line="360" w:lineRule="auto"/>
      <w:jc w:val="left"/>
    </w:pPr>
    <w:rPr>
      <w:rFonts w:ascii="Times New Roman" w:eastAsia="楷体_GB2312" w:hAnsi="Times New Roman"/>
      <w:szCs w:val="20"/>
    </w:rPr>
  </w:style>
  <w:style w:type="paragraph" w:customStyle="1" w:styleId="--1">
    <w:name w:val="试题-答案-普通1"/>
    <w:basedOn w:val="a"/>
    <w:qFormat/>
    <w:rsid w:val="00DB6FF2"/>
    <w:pPr>
      <w:spacing w:line="360" w:lineRule="auto"/>
      <w:jc w:val="left"/>
    </w:pPr>
    <w:rPr>
      <w:rFonts w:ascii="Times New Roman" w:hAnsi="Times New Roman"/>
      <w:szCs w:val="20"/>
    </w:rPr>
  </w:style>
  <w:style w:type="paragraph" w:styleId="ab">
    <w:name w:val="Balloon Text"/>
    <w:basedOn w:val="a"/>
    <w:link w:val="Char2"/>
    <w:rsid w:val="00333A9D"/>
    <w:rPr>
      <w:sz w:val="18"/>
      <w:szCs w:val="18"/>
    </w:rPr>
  </w:style>
  <w:style w:type="character" w:customStyle="1" w:styleId="Char2">
    <w:name w:val="批注框文本 Char"/>
    <w:basedOn w:val="a0"/>
    <w:link w:val="ab"/>
    <w:rsid w:val="00333A9D"/>
    <w:rPr>
      <w:rFonts w:ascii="Calibri" w:hAnsi="Calibri"/>
      <w:kern w:val="2"/>
      <w:sz w:val="18"/>
      <w:szCs w:val="18"/>
    </w:rPr>
  </w:style>
  <w:style w:type="table" w:customStyle="1" w:styleId="30">
    <w:name w:val="网格型3"/>
    <w:next w:val="a3"/>
    <w:rsid w:val="006650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633649">
      <w:bodyDiv w:val="1"/>
      <w:marLeft w:val="0"/>
      <w:marRight w:val="0"/>
      <w:marTop w:val="0"/>
      <w:marBottom w:val="0"/>
      <w:divBdr>
        <w:top w:val="none" w:sz="0" w:space="0" w:color="auto"/>
        <w:left w:val="none" w:sz="0" w:space="0" w:color="auto"/>
        <w:bottom w:val="none" w:sz="0" w:space="0" w:color="auto"/>
        <w:right w:val="none" w:sz="0" w:space="0" w:color="auto"/>
      </w:divBdr>
    </w:div>
    <w:div w:id="179273038">
      <w:bodyDiv w:val="1"/>
      <w:marLeft w:val="0"/>
      <w:marRight w:val="0"/>
      <w:marTop w:val="0"/>
      <w:marBottom w:val="0"/>
      <w:divBdr>
        <w:top w:val="none" w:sz="0" w:space="0" w:color="auto"/>
        <w:left w:val="none" w:sz="0" w:space="0" w:color="auto"/>
        <w:bottom w:val="none" w:sz="0" w:space="0" w:color="auto"/>
        <w:right w:val="none" w:sz="0" w:space="0" w:color="auto"/>
      </w:divBdr>
    </w:div>
    <w:div w:id="192115419">
      <w:bodyDiv w:val="1"/>
      <w:marLeft w:val="0"/>
      <w:marRight w:val="0"/>
      <w:marTop w:val="0"/>
      <w:marBottom w:val="0"/>
      <w:divBdr>
        <w:top w:val="none" w:sz="0" w:space="0" w:color="auto"/>
        <w:left w:val="none" w:sz="0" w:space="0" w:color="auto"/>
        <w:bottom w:val="none" w:sz="0" w:space="0" w:color="auto"/>
        <w:right w:val="none" w:sz="0" w:space="0" w:color="auto"/>
      </w:divBdr>
    </w:div>
    <w:div w:id="262962240">
      <w:bodyDiv w:val="1"/>
      <w:marLeft w:val="0"/>
      <w:marRight w:val="0"/>
      <w:marTop w:val="0"/>
      <w:marBottom w:val="0"/>
      <w:divBdr>
        <w:top w:val="none" w:sz="0" w:space="0" w:color="auto"/>
        <w:left w:val="none" w:sz="0" w:space="0" w:color="auto"/>
        <w:bottom w:val="none" w:sz="0" w:space="0" w:color="auto"/>
        <w:right w:val="none" w:sz="0" w:space="0" w:color="auto"/>
      </w:divBdr>
    </w:div>
    <w:div w:id="382945550">
      <w:bodyDiv w:val="1"/>
      <w:marLeft w:val="0"/>
      <w:marRight w:val="0"/>
      <w:marTop w:val="0"/>
      <w:marBottom w:val="0"/>
      <w:divBdr>
        <w:top w:val="none" w:sz="0" w:space="0" w:color="auto"/>
        <w:left w:val="none" w:sz="0" w:space="0" w:color="auto"/>
        <w:bottom w:val="none" w:sz="0" w:space="0" w:color="auto"/>
        <w:right w:val="none" w:sz="0" w:space="0" w:color="auto"/>
      </w:divBdr>
      <w:divsChild>
        <w:div w:id="100759955">
          <w:marLeft w:val="0"/>
          <w:marRight w:val="0"/>
          <w:marTop w:val="0"/>
          <w:marBottom w:val="0"/>
          <w:divBdr>
            <w:top w:val="none" w:sz="0" w:space="0" w:color="auto"/>
            <w:left w:val="none" w:sz="0" w:space="0" w:color="auto"/>
            <w:bottom w:val="none" w:sz="0" w:space="0" w:color="auto"/>
            <w:right w:val="none" w:sz="0" w:space="0" w:color="auto"/>
          </w:divBdr>
        </w:div>
      </w:divsChild>
    </w:div>
    <w:div w:id="394396945">
      <w:bodyDiv w:val="1"/>
      <w:marLeft w:val="0"/>
      <w:marRight w:val="0"/>
      <w:marTop w:val="0"/>
      <w:marBottom w:val="0"/>
      <w:divBdr>
        <w:top w:val="none" w:sz="0" w:space="0" w:color="auto"/>
        <w:left w:val="none" w:sz="0" w:space="0" w:color="auto"/>
        <w:bottom w:val="none" w:sz="0" w:space="0" w:color="auto"/>
        <w:right w:val="none" w:sz="0" w:space="0" w:color="auto"/>
      </w:divBdr>
    </w:div>
    <w:div w:id="424349616">
      <w:bodyDiv w:val="1"/>
      <w:marLeft w:val="0"/>
      <w:marRight w:val="0"/>
      <w:marTop w:val="0"/>
      <w:marBottom w:val="0"/>
      <w:divBdr>
        <w:top w:val="none" w:sz="0" w:space="0" w:color="auto"/>
        <w:left w:val="none" w:sz="0" w:space="0" w:color="auto"/>
        <w:bottom w:val="none" w:sz="0" w:space="0" w:color="auto"/>
        <w:right w:val="none" w:sz="0" w:space="0" w:color="auto"/>
      </w:divBdr>
    </w:div>
    <w:div w:id="444152941">
      <w:bodyDiv w:val="1"/>
      <w:marLeft w:val="0"/>
      <w:marRight w:val="0"/>
      <w:marTop w:val="0"/>
      <w:marBottom w:val="0"/>
      <w:divBdr>
        <w:top w:val="none" w:sz="0" w:space="0" w:color="auto"/>
        <w:left w:val="none" w:sz="0" w:space="0" w:color="auto"/>
        <w:bottom w:val="none" w:sz="0" w:space="0" w:color="auto"/>
        <w:right w:val="none" w:sz="0" w:space="0" w:color="auto"/>
      </w:divBdr>
    </w:div>
    <w:div w:id="449056232">
      <w:bodyDiv w:val="1"/>
      <w:marLeft w:val="0"/>
      <w:marRight w:val="0"/>
      <w:marTop w:val="0"/>
      <w:marBottom w:val="0"/>
      <w:divBdr>
        <w:top w:val="none" w:sz="0" w:space="0" w:color="auto"/>
        <w:left w:val="none" w:sz="0" w:space="0" w:color="auto"/>
        <w:bottom w:val="none" w:sz="0" w:space="0" w:color="auto"/>
        <w:right w:val="none" w:sz="0" w:space="0" w:color="auto"/>
      </w:divBdr>
    </w:div>
    <w:div w:id="472912642">
      <w:bodyDiv w:val="1"/>
      <w:marLeft w:val="0"/>
      <w:marRight w:val="0"/>
      <w:marTop w:val="0"/>
      <w:marBottom w:val="0"/>
      <w:divBdr>
        <w:top w:val="none" w:sz="0" w:space="0" w:color="auto"/>
        <w:left w:val="none" w:sz="0" w:space="0" w:color="auto"/>
        <w:bottom w:val="none" w:sz="0" w:space="0" w:color="auto"/>
        <w:right w:val="none" w:sz="0" w:space="0" w:color="auto"/>
      </w:divBdr>
      <w:divsChild>
        <w:div w:id="1599942173">
          <w:marLeft w:val="0"/>
          <w:marRight w:val="0"/>
          <w:marTop w:val="0"/>
          <w:marBottom w:val="0"/>
          <w:divBdr>
            <w:top w:val="none" w:sz="0" w:space="0" w:color="auto"/>
            <w:left w:val="none" w:sz="0" w:space="0" w:color="auto"/>
            <w:bottom w:val="none" w:sz="0" w:space="0" w:color="auto"/>
            <w:right w:val="none" w:sz="0" w:space="0" w:color="auto"/>
          </w:divBdr>
        </w:div>
      </w:divsChild>
    </w:div>
    <w:div w:id="533421402">
      <w:bodyDiv w:val="1"/>
      <w:marLeft w:val="0"/>
      <w:marRight w:val="0"/>
      <w:marTop w:val="0"/>
      <w:marBottom w:val="0"/>
      <w:divBdr>
        <w:top w:val="none" w:sz="0" w:space="0" w:color="auto"/>
        <w:left w:val="none" w:sz="0" w:space="0" w:color="auto"/>
        <w:bottom w:val="none" w:sz="0" w:space="0" w:color="auto"/>
        <w:right w:val="none" w:sz="0" w:space="0" w:color="auto"/>
      </w:divBdr>
    </w:div>
    <w:div w:id="576404258">
      <w:bodyDiv w:val="1"/>
      <w:marLeft w:val="0"/>
      <w:marRight w:val="0"/>
      <w:marTop w:val="0"/>
      <w:marBottom w:val="0"/>
      <w:divBdr>
        <w:top w:val="none" w:sz="0" w:space="0" w:color="auto"/>
        <w:left w:val="none" w:sz="0" w:space="0" w:color="auto"/>
        <w:bottom w:val="none" w:sz="0" w:space="0" w:color="auto"/>
        <w:right w:val="none" w:sz="0" w:space="0" w:color="auto"/>
      </w:divBdr>
      <w:divsChild>
        <w:div w:id="1721636896">
          <w:marLeft w:val="0"/>
          <w:marRight w:val="0"/>
          <w:marTop w:val="0"/>
          <w:marBottom w:val="0"/>
          <w:divBdr>
            <w:top w:val="none" w:sz="0" w:space="0" w:color="auto"/>
            <w:left w:val="none" w:sz="0" w:space="0" w:color="auto"/>
            <w:bottom w:val="none" w:sz="0" w:space="0" w:color="auto"/>
            <w:right w:val="none" w:sz="0" w:space="0" w:color="auto"/>
          </w:divBdr>
        </w:div>
      </w:divsChild>
    </w:div>
    <w:div w:id="729035410">
      <w:bodyDiv w:val="1"/>
      <w:marLeft w:val="0"/>
      <w:marRight w:val="0"/>
      <w:marTop w:val="0"/>
      <w:marBottom w:val="0"/>
      <w:divBdr>
        <w:top w:val="none" w:sz="0" w:space="0" w:color="auto"/>
        <w:left w:val="none" w:sz="0" w:space="0" w:color="auto"/>
        <w:bottom w:val="none" w:sz="0" w:space="0" w:color="auto"/>
        <w:right w:val="none" w:sz="0" w:space="0" w:color="auto"/>
      </w:divBdr>
    </w:div>
    <w:div w:id="867064156">
      <w:bodyDiv w:val="1"/>
      <w:marLeft w:val="0"/>
      <w:marRight w:val="0"/>
      <w:marTop w:val="0"/>
      <w:marBottom w:val="0"/>
      <w:divBdr>
        <w:top w:val="none" w:sz="0" w:space="0" w:color="auto"/>
        <w:left w:val="none" w:sz="0" w:space="0" w:color="auto"/>
        <w:bottom w:val="none" w:sz="0" w:space="0" w:color="auto"/>
        <w:right w:val="none" w:sz="0" w:space="0" w:color="auto"/>
      </w:divBdr>
      <w:divsChild>
        <w:div w:id="129637259">
          <w:marLeft w:val="0"/>
          <w:marRight w:val="0"/>
          <w:marTop w:val="0"/>
          <w:marBottom w:val="0"/>
          <w:divBdr>
            <w:top w:val="none" w:sz="0" w:space="0" w:color="auto"/>
            <w:left w:val="none" w:sz="0" w:space="0" w:color="auto"/>
            <w:bottom w:val="none" w:sz="0" w:space="0" w:color="auto"/>
            <w:right w:val="none" w:sz="0" w:space="0" w:color="auto"/>
          </w:divBdr>
        </w:div>
      </w:divsChild>
    </w:div>
    <w:div w:id="875195160">
      <w:bodyDiv w:val="1"/>
      <w:marLeft w:val="0"/>
      <w:marRight w:val="0"/>
      <w:marTop w:val="0"/>
      <w:marBottom w:val="0"/>
      <w:divBdr>
        <w:top w:val="none" w:sz="0" w:space="0" w:color="auto"/>
        <w:left w:val="none" w:sz="0" w:space="0" w:color="auto"/>
        <w:bottom w:val="none" w:sz="0" w:space="0" w:color="auto"/>
        <w:right w:val="none" w:sz="0" w:space="0" w:color="auto"/>
      </w:divBdr>
    </w:div>
    <w:div w:id="898902636">
      <w:bodyDiv w:val="1"/>
      <w:marLeft w:val="0"/>
      <w:marRight w:val="0"/>
      <w:marTop w:val="0"/>
      <w:marBottom w:val="0"/>
      <w:divBdr>
        <w:top w:val="none" w:sz="0" w:space="0" w:color="auto"/>
        <w:left w:val="none" w:sz="0" w:space="0" w:color="auto"/>
        <w:bottom w:val="none" w:sz="0" w:space="0" w:color="auto"/>
        <w:right w:val="none" w:sz="0" w:space="0" w:color="auto"/>
      </w:divBdr>
      <w:divsChild>
        <w:div w:id="631863075">
          <w:marLeft w:val="0"/>
          <w:marRight w:val="0"/>
          <w:marTop w:val="0"/>
          <w:marBottom w:val="0"/>
          <w:divBdr>
            <w:top w:val="none" w:sz="0" w:space="0" w:color="auto"/>
            <w:left w:val="none" w:sz="0" w:space="0" w:color="auto"/>
            <w:bottom w:val="none" w:sz="0" w:space="0" w:color="auto"/>
            <w:right w:val="none" w:sz="0" w:space="0" w:color="auto"/>
          </w:divBdr>
        </w:div>
      </w:divsChild>
    </w:div>
    <w:div w:id="911743678">
      <w:bodyDiv w:val="1"/>
      <w:marLeft w:val="0"/>
      <w:marRight w:val="0"/>
      <w:marTop w:val="0"/>
      <w:marBottom w:val="0"/>
      <w:divBdr>
        <w:top w:val="none" w:sz="0" w:space="0" w:color="auto"/>
        <w:left w:val="none" w:sz="0" w:space="0" w:color="auto"/>
        <w:bottom w:val="none" w:sz="0" w:space="0" w:color="auto"/>
        <w:right w:val="none" w:sz="0" w:space="0" w:color="auto"/>
      </w:divBdr>
    </w:div>
    <w:div w:id="1069767890">
      <w:bodyDiv w:val="1"/>
      <w:marLeft w:val="0"/>
      <w:marRight w:val="0"/>
      <w:marTop w:val="0"/>
      <w:marBottom w:val="0"/>
      <w:divBdr>
        <w:top w:val="none" w:sz="0" w:space="0" w:color="auto"/>
        <w:left w:val="none" w:sz="0" w:space="0" w:color="auto"/>
        <w:bottom w:val="none" w:sz="0" w:space="0" w:color="auto"/>
        <w:right w:val="none" w:sz="0" w:space="0" w:color="auto"/>
      </w:divBdr>
      <w:divsChild>
        <w:div w:id="318003228">
          <w:marLeft w:val="0"/>
          <w:marRight w:val="0"/>
          <w:marTop w:val="0"/>
          <w:marBottom w:val="0"/>
          <w:divBdr>
            <w:top w:val="none" w:sz="0" w:space="0" w:color="auto"/>
            <w:left w:val="none" w:sz="0" w:space="0" w:color="auto"/>
            <w:bottom w:val="none" w:sz="0" w:space="0" w:color="auto"/>
            <w:right w:val="none" w:sz="0" w:space="0" w:color="auto"/>
          </w:divBdr>
        </w:div>
      </w:divsChild>
    </w:div>
    <w:div w:id="1097604386">
      <w:bodyDiv w:val="1"/>
      <w:marLeft w:val="0"/>
      <w:marRight w:val="0"/>
      <w:marTop w:val="0"/>
      <w:marBottom w:val="0"/>
      <w:divBdr>
        <w:top w:val="none" w:sz="0" w:space="0" w:color="auto"/>
        <w:left w:val="none" w:sz="0" w:space="0" w:color="auto"/>
        <w:bottom w:val="none" w:sz="0" w:space="0" w:color="auto"/>
        <w:right w:val="none" w:sz="0" w:space="0" w:color="auto"/>
      </w:divBdr>
    </w:div>
    <w:div w:id="1185512865">
      <w:bodyDiv w:val="1"/>
      <w:marLeft w:val="0"/>
      <w:marRight w:val="0"/>
      <w:marTop w:val="0"/>
      <w:marBottom w:val="0"/>
      <w:divBdr>
        <w:top w:val="none" w:sz="0" w:space="0" w:color="auto"/>
        <w:left w:val="none" w:sz="0" w:space="0" w:color="auto"/>
        <w:bottom w:val="none" w:sz="0" w:space="0" w:color="auto"/>
        <w:right w:val="none" w:sz="0" w:space="0" w:color="auto"/>
      </w:divBdr>
    </w:div>
    <w:div w:id="1236479167">
      <w:bodyDiv w:val="1"/>
      <w:marLeft w:val="0"/>
      <w:marRight w:val="0"/>
      <w:marTop w:val="0"/>
      <w:marBottom w:val="0"/>
      <w:divBdr>
        <w:top w:val="none" w:sz="0" w:space="0" w:color="auto"/>
        <w:left w:val="none" w:sz="0" w:space="0" w:color="auto"/>
        <w:bottom w:val="none" w:sz="0" w:space="0" w:color="auto"/>
        <w:right w:val="none" w:sz="0" w:space="0" w:color="auto"/>
      </w:divBdr>
      <w:divsChild>
        <w:div w:id="1962418904">
          <w:marLeft w:val="0"/>
          <w:marRight w:val="0"/>
          <w:marTop w:val="0"/>
          <w:marBottom w:val="0"/>
          <w:divBdr>
            <w:top w:val="none" w:sz="0" w:space="0" w:color="auto"/>
            <w:left w:val="none" w:sz="0" w:space="0" w:color="auto"/>
            <w:bottom w:val="none" w:sz="0" w:space="0" w:color="auto"/>
            <w:right w:val="none" w:sz="0" w:space="0" w:color="auto"/>
          </w:divBdr>
        </w:div>
      </w:divsChild>
    </w:div>
    <w:div w:id="1278177722">
      <w:bodyDiv w:val="1"/>
      <w:marLeft w:val="0"/>
      <w:marRight w:val="0"/>
      <w:marTop w:val="0"/>
      <w:marBottom w:val="0"/>
      <w:divBdr>
        <w:top w:val="none" w:sz="0" w:space="0" w:color="auto"/>
        <w:left w:val="none" w:sz="0" w:space="0" w:color="auto"/>
        <w:bottom w:val="none" w:sz="0" w:space="0" w:color="auto"/>
        <w:right w:val="none" w:sz="0" w:space="0" w:color="auto"/>
      </w:divBdr>
    </w:div>
    <w:div w:id="1312826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9158">
          <w:marLeft w:val="0"/>
          <w:marRight w:val="0"/>
          <w:marTop w:val="0"/>
          <w:marBottom w:val="0"/>
          <w:divBdr>
            <w:top w:val="none" w:sz="0" w:space="0" w:color="auto"/>
            <w:left w:val="none" w:sz="0" w:space="0" w:color="auto"/>
            <w:bottom w:val="none" w:sz="0" w:space="0" w:color="auto"/>
            <w:right w:val="none" w:sz="0" w:space="0" w:color="auto"/>
          </w:divBdr>
        </w:div>
      </w:divsChild>
    </w:div>
    <w:div w:id="1404909074">
      <w:bodyDiv w:val="1"/>
      <w:marLeft w:val="0"/>
      <w:marRight w:val="0"/>
      <w:marTop w:val="0"/>
      <w:marBottom w:val="0"/>
      <w:divBdr>
        <w:top w:val="none" w:sz="0" w:space="0" w:color="auto"/>
        <w:left w:val="none" w:sz="0" w:space="0" w:color="auto"/>
        <w:bottom w:val="none" w:sz="0" w:space="0" w:color="auto"/>
        <w:right w:val="none" w:sz="0" w:space="0" w:color="auto"/>
      </w:divBdr>
      <w:divsChild>
        <w:div w:id="1830562651">
          <w:marLeft w:val="0"/>
          <w:marRight w:val="0"/>
          <w:marTop w:val="0"/>
          <w:marBottom w:val="0"/>
          <w:divBdr>
            <w:top w:val="none" w:sz="0" w:space="0" w:color="auto"/>
            <w:left w:val="none" w:sz="0" w:space="0" w:color="auto"/>
            <w:bottom w:val="none" w:sz="0" w:space="0" w:color="auto"/>
            <w:right w:val="none" w:sz="0" w:space="0" w:color="auto"/>
          </w:divBdr>
        </w:div>
      </w:divsChild>
    </w:div>
    <w:div w:id="1442459456">
      <w:bodyDiv w:val="1"/>
      <w:marLeft w:val="0"/>
      <w:marRight w:val="0"/>
      <w:marTop w:val="0"/>
      <w:marBottom w:val="0"/>
      <w:divBdr>
        <w:top w:val="none" w:sz="0" w:space="0" w:color="auto"/>
        <w:left w:val="none" w:sz="0" w:space="0" w:color="auto"/>
        <w:bottom w:val="none" w:sz="0" w:space="0" w:color="auto"/>
        <w:right w:val="none" w:sz="0" w:space="0" w:color="auto"/>
      </w:divBdr>
    </w:div>
    <w:div w:id="1484396098">
      <w:bodyDiv w:val="1"/>
      <w:marLeft w:val="0"/>
      <w:marRight w:val="0"/>
      <w:marTop w:val="0"/>
      <w:marBottom w:val="0"/>
      <w:divBdr>
        <w:top w:val="none" w:sz="0" w:space="0" w:color="auto"/>
        <w:left w:val="none" w:sz="0" w:space="0" w:color="auto"/>
        <w:bottom w:val="none" w:sz="0" w:space="0" w:color="auto"/>
        <w:right w:val="none" w:sz="0" w:space="0" w:color="auto"/>
      </w:divBdr>
      <w:divsChild>
        <w:div w:id="1465275917">
          <w:marLeft w:val="0"/>
          <w:marRight w:val="0"/>
          <w:marTop w:val="0"/>
          <w:marBottom w:val="0"/>
          <w:divBdr>
            <w:top w:val="none" w:sz="0" w:space="0" w:color="auto"/>
            <w:left w:val="none" w:sz="0" w:space="0" w:color="auto"/>
            <w:bottom w:val="none" w:sz="0" w:space="0" w:color="auto"/>
            <w:right w:val="none" w:sz="0" w:space="0" w:color="auto"/>
          </w:divBdr>
        </w:div>
      </w:divsChild>
    </w:div>
    <w:div w:id="1532842100">
      <w:bodyDiv w:val="1"/>
      <w:marLeft w:val="0"/>
      <w:marRight w:val="0"/>
      <w:marTop w:val="0"/>
      <w:marBottom w:val="0"/>
      <w:divBdr>
        <w:top w:val="none" w:sz="0" w:space="0" w:color="auto"/>
        <w:left w:val="none" w:sz="0" w:space="0" w:color="auto"/>
        <w:bottom w:val="none" w:sz="0" w:space="0" w:color="auto"/>
        <w:right w:val="none" w:sz="0" w:space="0" w:color="auto"/>
      </w:divBdr>
      <w:divsChild>
        <w:div w:id="334919704">
          <w:marLeft w:val="0"/>
          <w:marRight w:val="0"/>
          <w:marTop w:val="0"/>
          <w:marBottom w:val="0"/>
          <w:divBdr>
            <w:top w:val="none" w:sz="0" w:space="0" w:color="auto"/>
            <w:left w:val="none" w:sz="0" w:space="0" w:color="auto"/>
            <w:bottom w:val="none" w:sz="0" w:space="0" w:color="auto"/>
            <w:right w:val="none" w:sz="0" w:space="0" w:color="auto"/>
          </w:divBdr>
        </w:div>
      </w:divsChild>
    </w:div>
    <w:div w:id="1569924773">
      <w:bodyDiv w:val="1"/>
      <w:marLeft w:val="0"/>
      <w:marRight w:val="0"/>
      <w:marTop w:val="0"/>
      <w:marBottom w:val="0"/>
      <w:divBdr>
        <w:top w:val="none" w:sz="0" w:space="0" w:color="auto"/>
        <w:left w:val="none" w:sz="0" w:space="0" w:color="auto"/>
        <w:bottom w:val="none" w:sz="0" w:space="0" w:color="auto"/>
        <w:right w:val="none" w:sz="0" w:space="0" w:color="auto"/>
      </w:divBdr>
    </w:div>
    <w:div w:id="1703168251">
      <w:bodyDiv w:val="1"/>
      <w:marLeft w:val="0"/>
      <w:marRight w:val="0"/>
      <w:marTop w:val="0"/>
      <w:marBottom w:val="0"/>
      <w:divBdr>
        <w:top w:val="none" w:sz="0" w:space="0" w:color="auto"/>
        <w:left w:val="none" w:sz="0" w:space="0" w:color="auto"/>
        <w:bottom w:val="none" w:sz="0" w:space="0" w:color="auto"/>
        <w:right w:val="none" w:sz="0" w:space="0" w:color="auto"/>
      </w:divBdr>
      <w:divsChild>
        <w:div w:id="1282228348">
          <w:marLeft w:val="0"/>
          <w:marRight w:val="0"/>
          <w:marTop w:val="0"/>
          <w:marBottom w:val="0"/>
          <w:divBdr>
            <w:top w:val="none" w:sz="0" w:space="0" w:color="auto"/>
            <w:left w:val="none" w:sz="0" w:space="0" w:color="auto"/>
            <w:bottom w:val="none" w:sz="0" w:space="0" w:color="auto"/>
            <w:right w:val="none" w:sz="0" w:space="0" w:color="auto"/>
          </w:divBdr>
        </w:div>
      </w:divsChild>
    </w:div>
    <w:div w:id="1711764419">
      <w:bodyDiv w:val="1"/>
      <w:marLeft w:val="0"/>
      <w:marRight w:val="0"/>
      <w:marTop w:val="0"/>
      <w:marBottom w:val="0"/>
      <w:divBdr>
        <w:top w:val="none" w:sz="0" w:space="0" w:color="auto"/>
        <w:left w:val="none" w:sz="0" w:space="0" w:color="auto"/>
        <w:bottom w:val="none" w:sz="0" w:space="0" w:color="auto"/>
        <w:right w:val="none" w:sz="0" w:space="0" w:color="auto"/>
      </w:divBdr>
    </w:div>
    <w:div w:id="1733041222">
      <w:bodyDiv w:val="1"/>
      <w:marLeft w:val="0"/>
      <w:marRight w:val="0"/>
      <w:marTop w:val="0"/>
      <w:marBottom w:val="0"/>
      <w:divBdr>
        <w:top w:val="none" w:sz="0" w:space="0" w:color="auto"/>
        <w:left w:val="none" w:sz="0" w:space="0" w:color="auto"/>
        <w:bottom w:val="none" w:sz="0" w:space="0" w:color="auto"/>
        <w:right w:val="none" w:sz="0" w:space="0" w:color="auto"/>
      </w:divBdr>
    </w:div>
    <w:div w:id="1788767127">
      <w:bodyDiv w:val="1"/>
      <w:marLeft w:val="0"/>
      <w:marRight w:val="0"/>
      <w:marTop w:val="0"/>
      <w:marBottom w:val="0"/>
      <w:divBdr>
        <w:top w:val="none" w:sz="0" w:space="0" w:color="auto"/>
        <w:left w:val="none" w:sz="0" w:space="0" w:color="auto"/>
        <w:bottom w:val="none" w:sz="0" w:space="0" w:color="auto"/>
        <w:right w:val="none" w:sz="0" w:space="0" w:color="auto"/>
      </w:divBdr>
    </w:div>
    <w:div w:id="1820878690">
      <w:bodyDiv w:val="1"/>
      <w:marLeft w:val="0"/>
      <w:marRight w:val="0"/>
      <w:marTop w:val="0"/>
      <w:marBottom w:val="0"/>
      <w:divBdr>
        <w:top w:val="none" w:sz="0" w:space="0" w:color="auto"/>
        <w:left w:val="none" w:sz="0" w:space="0" w:color="auto"/>
        <w:bottom w:val="none" w:sz="0" w:space="0" w:color="auto"/>
        <w:right w:val="none" w:sz="0" w:space="0" w:color="auto"/>
      </w:divBdr>
    </w:div>
    <w:div w:id="1869903260">
      <w:bodyDiv w:val="1"/>
      <w:marLeft w:val="0"/>
      <w:marRight w:val="0"/>
      <w:marTop w:val="0"/>
      <w:marBottom w:val="0"/>
      <w:divBdr>
        <w:top w:val="none" w:sz="0" w:space="0" w:color="auto"/>
        <w:left w:val="none" w:sz="0" w:space="0" w:color="auto"/>
        <w:bottom w:val="none" w:sz="0" w:space="0" w:color="auto"/>
        <w:right w:val="none" w:sz="0" w:space="0" w:color="auto"/>
      </w:divBdr>
      <w:divsChild>
        <w:div w:id="49423666">
          <w:marLeft w:val="0"/>
          <w:marRight w:val="0"/>
          <w:marTop w:val="64"/>
          <w:marBottom w:val="0"/>
          <w:divBdr>
            <w:top w:val="none" w:sz="0" w:space="0" w:color="auto"/>
            <w:left w:val="none" w:sz="0" w:space="0" w:color="auto"/>
            <w:bottom w:val="none" w:sz="0" w:space="0" w:color="auto"/>
            <w:right w:val="none" w:sz="0" w:space="0" w:color="auto"/>
          </w:divBdr>
        </w:div>
        <w:div w:id="362445220">
          <w:marLeft w:val="0"/>
          <w:marRight w:val="0"/>
          <w:marTop w:val="64"/>
          <w:marBottom w:val="0"/>
          <w:divBdr>
            <w:top w:val="none" w:sz="0" w:space="0" w:color="auto"/>
            <w:left w:val="none" w:sz="0" w:space="0" w:color="auto"/>
            <w:bottom w:val="none" w:sz="0" w:space="0" w:color="auto"/>
            <w:right w:val="none" w:sz="0" w:space="0" w:color="auto"/>
          </w:divBdr>
        </w:div>
        <w:div w:id="610207764">
          <w:marLeft w:val="0"/>
          <w:marRight w:val="0"/>
          <w:marTop w:val="64"/>
          <w:marBottom w:val="0"/>
          <w:divBdr>
            <w:top w:val="none" w:sz="0" w:space="0" w:color="auto"/>
            <w:left w:val="none" w:sz="0" w:space="0" w:color="auto"/>
            <w:bottom w:val="none" w:sz="0" w:space="0" w:color="auto"/>
            <w:right w:val="none" w:sz="0" w:space="0" w:color="auto"/>
          </w:divBdr>
        </w:div>
        <w:div w:id="612058020">
          <w:marLeft w:val="0"/>
          <w:marRight w:val="0"/>
          <w:marTop w:val="64"/>
          <w:marBottom w:val="0"/>
          <w:divBdr>
            <w:top w:val="none" w:sz="0" w:space="0" w:color="auto"/>
            <w:left w:val="none" w:sz="0" w:space="0" w:color="auto"/>
            <w:bottom w:val="none" w:sz="0" w:space="0" w:color="auto"/>
            <w:right w:val="none" w:sz="0" w:space="0" w:color="auto"/>
          </w:divBdr>
        </w:div>
        <w:div w:id="1294170572">
          <w:marLeft w:val="0"/>
          <w:marRight w:val="0"/>
          <w:marTop w:val="64"/>
          <w:marBottom w:val="0"/>
          <w:divBdr>
            <w:top w:val="none" w:sz="0" w:space="0" w:color="auto"/>
            <w:left w:val="none" w:sz="0" w:space="0" w:color="auto"/>
            <w:bottom w:val="none" w:sz="0" w:space="0" w:color="auto"/>
            <w:right w:val="none" w:sz="0" w:space="0" w:color="auto"/>
          </w:divBdr>
        </w:div>
      </w:divsChild>
    </w:div>
    <w:div w:id="1878807567">
      <w:bodyDiv w:val="1"/>
      <w:marLeft w:val="0"/>
      <w:marRight w:val="0"/>
      <w:marTop w:val="0"/>
      <w:marBottom w:val="0"/>
      <w:divBdr>
        <w:top w:val="none" w:sz="0" w:space="0" w:color="auto"/>
        <w:left w:val="none" w:sz="0" w:space="0" w:color="auto"/>
        <w:bottom w:val="none" w:sz="0" w:space="0" w:color="auto"/>
        <w:right w:val="none" w:sz="0" w:space="0" w:color="auto"/>
      </w:divBdr>
    </w:div>
    <w:div w:id="1887797186">
      <w:bodyDiv w:val="1"/>
      <w:marLeft w:val="0"/>
      <w:marRight w:val="0"/>
      <w:marTop w:val="0"/>
      <w:marBottom w:val="0"/>
      <w:divBdr>
        <w:top w:val="none" w:sz="0" w:space="0" w:color="auto"/>
        <w:left w:val="none" w:sz="0" w:space="0" w:color="auto"/>
        <w:bottom w:val="none" w:sz="0" w:space="0" w:color="auto"/>
        <w:right w:val="none" w:sz="0" w:space="0" w:color="auto"/>
      </w:divBdr>
    </w:div>
    <w:div w:id="1887982412">
      <w:bodyDiv w:val="1"/>
      <w:marLeft w:val="0"/>
      <w:marRight w:val="0"/>
      <w:marTop w:val="0"/>
      <w:marBottom w:val="0"/>
      <w:divBdr>
        <w:top w:val="none" w:sz="0" w:space="0" w:color="auto"/>
        <w:left w:val="none" w:sz="0" w:space="0" w:color="auto"/>
        <w:bottom w:val="none" w:sz="0" w:space="0" w:color="auto"/>
        <w:right w:val="none" w:sz="0" w:space="0" w:color="auto"/>
      </w:divBdr>
    </w:div>
    <w:div w:id="1955743035">
      <w:bodyDiv w:val="1"/>
      <w:marLeft w:val="0"/>
      <w:marRight w:val="0"/>
      <w:marTop w:val="0"/>
      <w:marBottom w:val="0"/>
      <w:divBdr>
        <w:top w:val="none" w:sz="0" w:space="0" w:color="auto"/>
        <w:left w:val="none" w:sz="0" w:space="0" w:color="auto"/>
        <w:bottom w:val="none" w:sz="0" w:space="0" w:color="auto"/>
        <w:right w:val="none" w:sz="0" w:space="0" w:color="auto"/>
      </w:divBdr>
    </w:div>
    <w:div w:id="1971743717">
      <w:bodyDiv w:val="1"/>
      <w:marLeft w:val="0"/>
      <w:marRight w:val="0"/>
      <w:marTop w:val="0"/>
      <w:marBottom w:val="0"/>
      <w:divBdr>
        <w:top w:val="none" w:sz="0" w:space="0" w:color="auto"/>
        <w:left w:val="none" w:sz="0" w:space="0" w:color="auto"/>
        <w:bottom w:val="none" w:sz="0" w:space="0" w:color="auto"/>
        <w:right w:val="none" w:sz="0" w:space="0" w:color="auto"/>
      </w:divBdr>
    </w:div>
    <w:div w:id="1985308360">
      <w:bodyDiv w:val="1"/>
      <w:marLeft w:val="0"/>
      <w:marRight w:val="0"/>
      <w:marTop w:val="0"/>
      <w:marBottom w:val="0"/>
      <w:divBdr>
        <w:top w:val="none" w:sz="0" w:space="0" w:color="auto"/>
        <w:left w:val="none" w:sz="0" w:space="0" w:color="auto"/>
        <w:bottom w:val="none" w:sz="0" w:space="0" w:color="auto"/>
        <w:right w:val="none" w:sz="0" w:space="0" w:color="auto"/>
      </w:divBdr>
    </w:div>
    <w:div w:id="198766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EC426D-B376-47C4-B078-1610663D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3621</Words>
  <Characters>249</Characters>
  <Application>Microsoft Office Word</Application>
  <DocSecurity>0</DocSecurity>
  <Lines>2</Lines>
  <Paragraphs>7</Paragraphs>
  <ScaleCrop>false</ScaleCrop>
  <Company>www.jl2z.net</Company>
  <LinksUpToDate>false</LinksUpToDate>
  <CharactersWithSpaces>3863</CharactersWithSpaces>
  <SharedDoc>false</SharedDoc>
  <HLinks>
    <vt:vector size="6" baseType="variant">
      <vt:variant>
        <vt:i4>5439573</vt:i4>
      </vt:variant>
      <vt:variant>
        <vt:i4>24032</vt:i4>
      </vt:variant>
      <vt:variant>
        <vt:i4>1025</vt:i4>
      </vt:variant>
      <vt:variant>
        <vt:i4>4</vt:i4>
      </vt:variant>
      <vt:variant>
        <vt:lpwstr>http://www.zxls.com/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8K打印纸模板</dc:title>
  <dc:creator>老潘网志</dc:creator>
  <cp:lastModifiedBy>ADMIN</cp:lastModifiedBy>
  <cp:revision>13</cp:revision>
  <cp:lastPrinted>2023-09-11T23:55:00Z</cp:lastPrinted>
  <dcterms:created xsi:type="dcterms:W3CDTF">2024-09-02T06:54:00Z</dcterms:created>
  <dcterms:modified xsi:type="dcterms:W3CDTF">2024-09-24T08:11:00Z</dcterms:modified>
</cp:coreProperties>
</file>